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60438" w14:textId="77777777" w:rsidR="002E22BB" w:rsidRPr="002E22BB" w:rsidRDefault="002E22BB" w:rsidP="002E22BB">
      <w:pPr>
        <w:tabs>
          <w:tab w:val="left" w:pos="2625"/>
        </w:tabs>
        <w:spacing w:after="56" w:line="360" w:lineRule="auto"/>
        <w:jc w:val="center"/>
        <w:rPr>
          <w:rFonts w:ascii="Arial" w:eastAsia="Arial" w:hAnsi="Arial" w:cs="Arial"/>
          <w:b/>
          <w:color w:val="000000" w:themeColor="text1"/>
          <w:sz w:val="2"/>
          <w:szCs w:val="2"/>
        </w:rPr>
      </w:pPr>
    </w:p>
    <w:p w14:paraId="4A2B3FF1" w14:textId="77777777" w:rsidR="002E22BB" w:rsidRPr="002E22BB" w:rsidRDefault="002E22BB" w:rsidP="00952FAB">
      <w:pPr>
        <w:tabs>
          <w:tab w:val="left" w:pos="2625"/>
        </w:tabs>
        <w:spacing w:after="56" w:line="360" w:lineRule="auto"/>
        <w:jc w:val="center"/>
        <w:rPr>
          <w:rFonts w:ascii="Arial" w:eastAsia="Arial" w:hAnsi="Arial" w:cs="Arial"/>
          <w:b/>
          <w:color w:val="000000" w:themeColor="text1"/>
          <w:sz w:val="14"/>
          <w:szCs w:val="14"/>
        </w:rPr>
      </w:pPr>
    </w:p>
    <w:p w14:paraId="2AA686A3" w14:textId="036D37A5" w:rsidR="002846C3" w:rsidRPr="006F2348" w:rsidRDefault="00EB58E1" w:rsidP="00952FAB">
      <w:pPr>
        <w:tabs>
          <w:tab w:val="left" w:pos="2625"/>
        </w:tabs>
        <w:spacing w:after="56" w:line="360" w:lineRule="auto"/>
        <w:ind w:hanging="11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r w:rsidRPr="00EB58E1">
        <w:rPr>
          <w:rFonts w:ascii="Arial" w:eastAsia="Arial" w:hAnsi="Arial" w:cs="Arial"/>
          <w:b/>
          <w:color w:val="000000" w:themeColor="text1"/>
          <w:sz w:val="32"/>
          <w:szCs w:val="32"/>
        </w:rPr>
        <w:t>UN SOFTWARE PELIGROSO Y LAS CONSECUENCIAS DE SU USO. NUEVO EPISODIO DE ACCUSED EN AXN</w:t>
      </w:r>
    </w:p>
    <w:p w14:paraId="380A7A67" w14:textId="62758807" w:rsidR="009739E1" w:rsidRPr="00952FAB" w:rsidRDefault="006F27E9" w:rsidP="00952FAB">
      <w:pPr>
        <w:spacing w:line="360" w:lineRule="auto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 w:rsidRPr="00952FAB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La </w:t>
      </w:r>
      <w:r w:rsidR="00952FAB">
        <w:rPr>
          <w:rFonts w:ascii="Arial" w:eastAsia="Calibri" w:hAnsi="Arial" w:cs="Arial"/>
          <w:b/>
          <w:bCs/>
          <w:color w:val="595959"/>
          <w:sz w:val="24"/>
          <w:szCs w:val="24"/>
        </w:rPr>
        <w:t>a</w:t>
      </w:r>
      <w:r w:rsidR="00952FAB" w:rsidRPr="00952FAB">
        <w:rPr>
          <w:rFonts w:ascii="Arial" w:eastAsia="Calibri" w:hAnsi="Arial" w:cs="Arial"/>
          <w:b/>
          <w:bCs/>
          <w:color w:val="595959"/>
          <w:sz w:val="24"/>
          <w:szCs w:val="24"/>
        </w:rPr>
        <w:t>clamada antología continua e</w:t>
      </w:r>
      <w:r w:rsidR="00952FAB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ste miércoles 29 de enero a las 22:55h. </w:t>
      </w:r>
    </w:p>
    <w:p w14:paraId="723B89AD" w14:textId="711D9D84" w:rsidR="00952FAB" w:rsidRPr="00952FAB" w:rsidRDefault="00952FAB" w:rsidP="00952FAB">
      <w:pPr>
        <w:spacing w:line="360" w:lineRule="auto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 w:rsidRPr="00952FAB">
        <w:rPr>
          <w:rFonts w:ascii="Arial" w:eastAsia="Calibri" w:hAnsi="Arial" w:cs="Arial"/>
          <w:b/>
          <w:bCs/>
          <w:color w:val="595959"/>
          <w:sz w:val="24"/>
          <w:szCs w:val="24"/>
        </w:rPr>
        <w:t>Nick Cannon (</w:t>
      </w:r>
      <w:proofErr w:type="spellStart"/>
      <w:r w:rsidRPr="00952FAB">
        <w:rPr>
          <w:rFonts w:ascii="Arial" w:eastAsia="Calibri" w:hAnsi="Arial" w:cs="Arial"/>
          <w:b/>
          <w:bCs/>
          <w:color w:val="595959"/>
          <w:sz w:val="24"/>
          <w:szCs w:val="24"/>
        </w:rPr>
        <w:t>Drumline</w:t>
      </w:r>
      <w:proofErr w:type="spellEnd"/>
      <w:r w:rsidRPr="00952FAB">
        <w:rPr>
          <w:rFonts w:ascii="Arial" w:eastAsia="Calibri" w:hAnsi="Arial" w:cs="Arial"/>
          <w:b/>
          <w:bCs/>
          <w:color w:val="595959"/>
          <w:sz w:val="24"/>
          <w:szCs w:val="24"/>
        </w:rPr>
        <w:t>) protagoniza este impactante e</w:t>
      </w: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pisodio sobre ética, tecnología y justicia. </w:t>
      </w:r>
    </w:p>
    <w:p w14:paraId="3201C05C" w14:textId="546999BB" w:rsidR="00C070A4" w:rsidRPr="00952FAB" w:rsidRDefault="00952FAB" w:rsidP="00C070A4">
      <w:pPr>
        <w:spacing w:line="360" w:lineRule="auto"/>
        <w:ind w:left="-142" w:right="-1"/>
        <w:jc w:val="center"/>
        <w:rPr>
          <w:rFonts w:ascii="Arial" w:eastAsia="Calibri" w:hAnsi="Arial" w:cs="Arial"/>
          <w:bCs/>
          <w:color w:val="404040" w:themeColor="text1" w:themeTint="BF"/>
          <w:lang w:val="en-US"/>
        </w:rPr>
      </w:pPr>
      <w:r>
        <w:rPr>
          <w:rFonts w:ascii="Arial" w:eastAsia="Calibri" w:hAnsi="Arial" w:cs="Arial"/>
          <w:bCs/>
          <w:noProof/>
          <w:color w:val="404040" w:themeColor="text1" w:themeTint="BF"/>
          <w:lang w:val="en-US"/>
        </w:rPr>
        <w:drawing>
          <wp:inline distT="0" distB="0" distL="0" distR="0" wp14:anchorId="1D430EA4" wp14:editId="0846F2D1">
            <wp:extent cx="4008533" cy="2069432"/>
            <wp:effectExtent l="0" t="0" r="0" b="7620"/>
            <wp:docPr id="714882904" name="Imagen 1" descr="Un par de hombres con traje y corba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882904" name="Imagen 1" descr="Un par de hombres con traje y corbata&#10;&#10;Descripción generada automáticament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571"/>
                    <a:stretch/>
                  </pic:blipFill>
                  <pic:spPr bwMode="auto">
                    <a:xfrm>
                      <a:off x="0" y="0"/>
                      <a:ext cx="4047606" cy="20896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9090D4" w14:textId="77777777" w:rsidR="00952FAB" w:rsidRDefault="00C070A4" w:rsidP="00952FAB">
      <w:pPr>
        <w:pStyle w:val="NormalWeb"/>
        <w:spacing w:line="360" w:lineRule="auto"/>
        <w:jc w:val="both"/>
        <w:rPr>
          <w:rStyle w:val="Textoennegrita"/>
          <w:rFonts w:ascii="Arial" w:hAnsi="Arial" w:cs="Arial"/>
          <w:b w:val="0"/>
          <w:bCs w:val="0"/>
          <w:sz w:val="22"/>
          <w:szCs w:val="22"/>
        </w:rPr>
      </w:pPr>
      <w:r w:rsidRPr="006F27E9">
        <w:rPr>
          <w:rStyle w:val="Textoennegrita"/>
          <w:rFonts w:ascii="Arial" w:hAnsi="Arial" w:cs="Arial"/>
          <w:b w:val="0"/>
          <w:bCs w:val="0"/>
          <w:sz w:val="22"/>
          <w:szCs w:val="22"/>
        </w:rPr>
        <w:t xml:space="preserve">Madrid, </w:t>
      </w:r>
      <w:bookmarkStart w:id="1" w:name="_Hlk188865720"/>
      <w:r w:rsidR="00952FAB" w:rsidRPr="006F27E9">
        <w:rPr>
          <w:rStyle w:val="Textoennegrita"/>
          <w:rFonts w:ascii="Arial" w:hAnsi="Arial" w:cs="Arial"/>
          <w:b w:val="0"/>
          <w:bCs w:val="0"/>
          <w:sz w:val="22"/>
          <w:szCs w:val="22"/>
        </w:rPr>
        <w:t>2</w:t>
      </w:r>
      <w:r w:rsidR="00952FAB">
        <w:rPr>
          <w:rStyle w:val="Textoennegrita"/>
          <w:rFonts w:ascii="Arial" w:hAnsi="Arial" w:cs="Arial"/>
          <w:b w:val="0"/>
          <w:bCs w:val="0"/>
          <w:sz w:val="22"/>
          <w:szCs w:val="22"/>
        </w:rPr>
        <w:t>7</w:t>
      </w:r>
      <w:r w:rsidR="00952FAB" w:rsidRPr="006F27E9">
        <w:rPr>
          <w:rStyle w:val="Textoennegrita"/>
          <w:rFonts w:ascii="Arial" w:hAnsi="Arial" w:cs="Arial"/>
          <w:b w:val="0"/>
          <w:bCs w:val="0"/>
          <w:sz w:val="22"/>
          <w:szCs w:val="22"/>
        </w:rPr>
        <w:t xml:space="preserve"> de enero de 2025.</w:t>
      </w:r>
      <w:r w:rsidR="00952FAB">
        <w:rPr>
          <w:rStyle w:val="Textoennegrita"/>
          <w:rFonts w:ascii="Arial" w:hAnsi="Arial" w:cs="Arial"/>
          <w:b w:val="0"/>
          <w:bCs w:val="0"/>
          <w:sz w:val="22"/>
          <w:szCs w:val="22"/>
        </w:rPr>
        <w:t xml:space="preserve"> Este </w:t>
      </w:r>
      <w:r w:rsidR="00952FAB" w:rsidRPr="003776BA">
        <w:rPr>
          <w:rStyle w:val="Textoennegrita"/>
          <w:rFonts w:ascii="Arial" w:hAnsi="Arial" w:cs="Arial"/>
          <w:sz w:val="22"/>
          <w:szCs w:val="22"/>
        </w:rPr>
        <w:t>miércoles 29 de enero, a las 22:55h</w:t>
      </w:r>
      <w:r w:rsidR="00952FAB">
        <w:rPr>
          <w:rStyle w:val="Textoennegrita"/>
          <w:rFonts w:ascii="Arial" w:hAnsi="Arial" w:cs="Arial"/>
          <w:b w:val="0"/>
          <w:bCs w:val="0"/>
          <w:sz w:val="22"/>
          <w:szCs w:val="22"/>
        </w:rPr>
        <w:t xml:space="preserve">. </w:t>
      </w:r>
      <w:r w:rsidR="00952FAB" w:rsidRPr="003776BA">
        <w:rPr>
          <w:rStyle w:val="Textoennegrita"/>
          <w:rFonts w:ascii="Arial" w:hAnsi="Arial" w:cs="Arial"/>
          <w:sz w:val="22"/>
          <w:szCs w:val="22"/>
        </w:rPr>
        <w:t>AXN</w:t>
      </w:r>
      <w:r w:rsidR="00952FAB">
        <w:rPr>
          <w:rStyle w:val="Textoennegrita"/>
          <w:rFonts w:ascii="Arial" w:hAnsi="Arial" w:cs="Arial"/>
          <w:b w:val="0"/>
          <w:bCs w:val="0"/>
          <w:sz w:val="22"/>
          <w:szCs w:val="22"/>
        </w:rPr>
        <w:t xml:space="preserve"> presenta el tercer episodio de la segunda temporada de </w:t>
      </w:r>
      <w:proofErr w:type="spellStart"/>
      <w:r w:rsidR="00952FAB" w:rsidRPr="003776BA">
        <w:rPr>
          <w:rStyle w:val="Textoennegrita"/>
          <w:rFonts w:ascii="Arial" w:hAnsi="Arial" w:cs="Arial"/>
          <w:sz w:val="22"/>
          <w:szCs w:val="22"/>
        </w:rPr>
        <w:t>Accused</w:t>
      </w:r>
      <w:proofErr w:type="spellEnd"/>
      <w:r w:rsidR="00952FAB">
        <w:rPr>
          <w:rStyle w:val="Textoennegrita"/>
          <w:rFonts w:ascii="Arial" w:hAnsi="Arial" w:cs="Arial"/>
          <w:b w:val="0"/>
          <w:bCs w:val="0"/>
          <w:sz w:val="22"/>
          <w:szCs w:val="22"/>
        </w:rPr>
        <w:t xml:space="preserve">, la serie que lleva a los espectadores a explorar dilemas éticos y emocionales desde la perspectiva del acusado. </w:t>
      </w:r>
    </w:p>
    <w:p w14:paraId="596BE9DA" w14:textId="321D78F8" w:rsidR="00810403" w:rsidRPr="006F27E9" w:rsidRDefault="00952FAB" w:rsidP="00952FAB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838C1">
        <w:rPr>
          <w:rFonts w:ascii="Arial" w:hAnsi="Arial" w:cs="Arial"/>
          <w:sz w:val="22"/>
          <w:szCs w:val="22"/>
        </w:rPr>
        <w:t xml:space="preserve">En este episodio, </w:t>
      </w:r>
      <w:r w:rsidRPr="00A838C1">
        <w:rPr>
          <w:rFonts w:ascii="Arial" w:hAnsi="Arial" w:cs="Arial"/>
          <w:b/>
          <w:bCs/>
          <w:sz w:val="22"/>
          <w:szCs w:val="22"/>
        </w:rPr>
        <w:t>Nick Cannon</w:t>
      </w:r>
      <w:r w:rsidRPr="00A838C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A838C1">
        <w:rPr>
          <w:rFonts w:ascii="Arial" w:hAnsi="Arial" w:cs="Arial"/>
          <w:sz w:val="22"/>
          <w:szCs w:val="22"/>
        </w:rPr>
        <w:t>Drumline</w:t>
      </w:r>
      <w:proofErr w:type="spellEnd"/>
      <w:r w:rsidRPr="00A838C1">
        <w:rPr>
          <w:rFonts w:ascii="Arial" w:hAnsi="Arial" w:cs="Arial"/>
          <w:sz w:val="22"/>
          <w:szCs w:val="22"/>
        </w:rPr>
        <w:t xml:space="preserve">) interpreta a </w:t>
      </w:r>
      <w:r w:rsidRPr="00A838C1">
        <w:rPr>
          <w:rFonts w:ascii="Arial" w:hAnsi="Arial" w:cs="Arial"/>
          <w:b/>
          <w:bCs/>
          <w:sz w:val="22"/>
          <w:szCs w:val="22"/>
        </w:rPr>
        <w:t>Marcus Paul</w:t>
      </w:r>
      <w:r w:rsidRPr="00A838C1">
        <w:rPr>
          <w:rFonts w:ascii="Arial" w:hAnsi="Arial" w:cs="Arial"/>
          <w:sz w:val="22"/>
          <w:szCs w:val="22"/>
        </w:rPr>
        <w:t xml:space="preserve">, un exitoso empresario tecnológico de Sacramento, California, que se enfrenta a un juicio por homicidio involuntario. La trama se centra en su empresa de reconocimiento facial, </w:t>
      </w:r>
      <w:proofErr w:type="spellStart"/>
      <w:r w:rsidRPr="00A838C1">
        <w:rPr>
          <w:rFonts w:ascii="Arial" w:hAnsi="Arial" w:cs="Arial"/>
          <w:b/>
          <w:bCs/>
          <w:sz w:val="22"/>
          <w:szCs w:val="22"/>
        </w:rPr>
        <w:t>Caraxon</w:t>
      </w:r>
      <w:proofErr w:type="spellEnd"/>
      <w:r w:rsidRPr="00A838C1">
        <w:rPr>
          <w:rFonts w:ascii="Arial" w:hAnsi="Arial" w:cs="Arial"/>
          <w:sz w:val="22"/>
          <w:szCs w:val="22"/>
        </w:rPr>
        <w:t xml:space="preserve">, cuyo software presenta serios sesgos raciales, una falla que resulta en la trágica muerte de un inocente. Marcus se ve atrapado en un dilema moral al enfrentarse a su socio, interpretado por </w:t>
      </w:r>
      <w:r w:rsidRPr="00A838C1">
        <w:rPr>
          <w:rFonts w:ascii="Arial" w:hAnsi="Arial" w:cs="Arial"/>
          <w:b/>
          <w:bCs/>
          <w:sz w:val="22"/>
          <w:szCs w:val="22"/>
        </w:rPr>
        <w:t>Patrick J. Adams</w:t>
      </w:r>
      <w:r w:rsidRPr="00A838C1">
        <w:rPr>
          <w:rFonts w:ascii="Arial" w:hAnsi="Arial" w:cs="Arial"/>
          <w:sz w:val="22"/>
          <w:szCs w:val="22"/>
        </w:rPr>
        <w:t>, quien encubre las deficiencias del programa. Lo que comienza como una lucha ética en el mundo empresarial culmina en una tragedia personal, llevando a Marcus a cuestionar su responsabilidad como creador de la tecnología que cambió vidas, para bien o para mal.</w:t>
      </w:r>
      <w:bookmarkEnd w:id="1"/>
    </w:p>
    <w:p w14:paraId="0980FD66" w14:textId="4ABF18F8" w:rsidR="00EC3EBB" w:rsidRDefault="00796BAE" w:rsidP="00CC2153">
      <w:pPr>
        <w:widowControl w:val="0"/>
        <w:autoSpaceDE w:val="0"/>
        <w:spacing w:after="0" w:line="360" w:lineRule="auto"/>
        <w:ind w:left="-142" w:right="-1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>ACCUSED, TEMPORADA 2</w:t>
      </w:r>
      <w:r w:rsidR="006064A9">
        <w:rPr>
          <w:rFonts w:ascii="Arial" w:eastAsia="Calibri" w:hAnsi="Arial" w:cs="Arial"/>
          <w:b/>
          <w:bCs/>
          <w:color w:val="595959"/>
        </w:rPr>
        <w:t xml:space="preserve">, EPISODIO </w:t>
      </w:r>
      <w:r w:rsidR="00952FAB">
        <w:rPr>
          <w:rFonts w:ascii="Arial" w:eastAsia="Calibri" w:hAnsi="Arial" w:cs="Arial"/>
          <w:b/>
          <w:bCs/>
          <w:color w:val="595959"/>
        </w:rPr>
        <w:t>3</w:t>
      </w:r>
    </w:p>
    <w:p w14:paraId="781CEFBA" w14:textId="13A4079D" w:rsidR="006F27E9" w:rsidRPr="002E22BB" w:rsidRDefault="00021A8C" w:rsidP="006F27E9">
      <w:pPr>
        <w:widowControl w:val="0"/>
        <w:autoSpaceDE w:val="0"/>
        <w:spacing w:after="0" w:line="360" w:lineRule="auto"/>
        <w:ind w:left="-142" w:right="-1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 xml:space="preserve">MIÉRCOLES </w:t>
      </w:r>
      <w:r w:rsidR="006064A9">
        <w:rPr>
          <w:rFonts w:ascii="Arial" w:eastAsia="Calibri" w:hAnsi="Arial" w:cs="Arial"/>
          <w:b/>
          <w:bCs/>
          <w:color w:val="595959"/>
        </w:rPr>
        <w:t>2</w:t>
      </w:r>
      <w:r w:rsidR="00952FAB">
        <w:rPr>
          <w:rFonts w:ascii="Arial" w:eastAsia="Calibri" w:hAnsi="Arial" w:cs="Arial"/>
          <w:b/>
          <w:bCs/>
          <w:color w:val="595959"/>
        </w:rPr>
        <w:t>9</w:t>
      </w:r>
      <w:r w:rsidR="006064A9">
        <w:rPr>
          <w:rFonts w:ascii="Arial" w:eastAsia="Calibri" w:hAnsi="Arial" w:cs="Arial"/>
          <w:b/>
          <w:bCs/>
          <w:color w:val="595959"/>
        </w:rPr>
        <w:t xml:space="preserve"> </w:t>
      </w:r>
      <w:r w:rsidR="0065694A">
        <w:rPr>
          <w:rFonts w:ascii="Arial" w:eastAsia="Calibri" w:hAnsi="Arial" w:cs="Arial"/>
          <w:b/>
          <w:bCs/>
          <w:color w:val="595959"/>
        </w:rPr>
        <w:t xml:space="preserve">DE </w:t>
      </w:r>
      <w:r w:rsidR="00796BAE">
        <w:rPr>
          <w:rFonts w:ascii="Arial" w:eastAsia="Calibri" w:hAnsi="Arial" w:cs="Arial"/>
          <w:b/>
          <w:bCs/>
          <w:color w:val="595959"/>
        </w:rPr>
        <w:t>ENERO</w:t>
      </w:r>
      <w:r w:rsidR="00C9067A">
        <w:rPr>
          <w:rFonts w:ascii="Arial" w:eastAsia="Calibri" w:hAnsi="Arial" w:cs="Arial"/>
          <w:b/>
          <w:bCs/>
          <w:color w:val="595959"/>
        </w:rPr>
        <w:t xml:space="preserve"> A LAS 22:</w:t>
      </w:r>
      <w:r>
        <w:rPr>
          <w:rFonts w:ascii="Arial" w:eastAsia="Calibri" w:hAnsi="Arial" w:cs="Arial"/>
          <w:b/>
          <w:bCs/>
          <w:color w:val="595959"/>
        </w:rPr>
        <w:t>5</w:t>
      </w:r>
      <w:r w:rsidR="00796BAE">
        <w:rPr>
          <w:rFonts w:ascii="Arial" w:eastAsia="Calibri" w:hAnsi="Arial" w:cs="Arial"/>
          <w:b/>
          <w:bCs/>
          <w:color w:val="595959"/>
        </w:rPr>
        <w:t>5</w:t>
      </w:r>
      <w:r w:rsidR="00C9067A">
        <w:rPr>
          <w:rFonts w:ascii="Arial" w:eastAsia="Calibri" w:hAnsi="Arial" w:cs="Arial"/>
          <w:b/>
          <w:bCs/>
          <w:color w:val="595959"/>
        </w:rPr>
        <w:t>H</w:t>
      </w:r>
      <w:r w:rsidR="006F27E9">
        <w:rPr>
          <w:rFonts w:ascii="Arial" w:eastAsia="Calibri" w:hAnsi="Arial" w:cs="Arial"/>
          <w:b/>
          <w:bCs/>
          <w:color w:val="595959"/>
        </w:rPr>
        <w:t>.</w:t>
      </w:r>
    </w:p>
    <w:p w14:paraId="18A1BF80" w14:textId="77777777" w:rsidR="009739E1" w:rsidRDefault="009739E1" w:rsidP="009739E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7A7C55E" w14:textId="5068127F" w:rsidR="00A648E7" w:rsidRPr="007F57D6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7F57D6">
        <w:rPr>
          <w:rFonts w:ascii="Arial" w:hAnsi="Arial" w:cs="Arial"/>
          <w:b/>
          <w:sz w:val="14"/>
          <w:szCs w:val="18"/>
        </w:rPr>
        <w:t>Sony Pictures Television Networks Iberia</w:t>
      </w:r>
    </w:p>
    <w:p w14:paraId="2A4B8A21" w14:textId="549B4069" w:rsidR="00A648E7" w:rsidRPr="0006062E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06062E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06062E">
        <w:rPr>
          <w:rFonts w:ascii="Arial" w:hAnsi="Arial" w:cs="Arial"/>
          <w:b/>
          <w:sz w:val="14"/>
          <w:szCs w:val="18"/>
        </w:rPr>
        <w:t>Alejandro M</w:t>
      </w:r>
      <w:r w:rsidR="0006062E">
        <w:rPr>
          <w:rFonts w:ascii="Arial" w:hAnsi="Arial" w:cs="Arial"/>
          <w:b/>
          <w:sz w:val="14"/>
          <w:szCs w:val="18"/>
        </w:rPr>
        <w:t>oreno</w:t>
      </w:r>
    </w:p>
    <w:p w14:paraId="2EFEEBCE" w14:textId="129EE3B1" w:rsidR="00A648E7" w:rsidRPr="0006062E" w:rsidRDefault="00000000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sz w:val="14"/>
          <w:szCs w:val="18"/>
        </w:rPr>
      </w:pPr>
      <w:hyperlink r:id="rId7" w:history="1">
        <w:r w:rsidR="0025395D" w:rsidRPr="0006062E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06062E">
        <w:rPr>
          <w:rFonts w:ascii="Arial" w:hAnsi="Arial" w:cs="Arial"/>
          <w:sz w:val="14"/>
          <w:szCs w:val="18"/>
        </w:rPr>
        <w:t xml:space="preserve"> </w:t>
      </w:r>
      <w:r w:rsidR="0025395D" w:rsidRPr="0006062E">
        <w:rPr>
          <w:rFonts w:ascii="Arial" w:hAnsi="Arial" w:cs="Arial"/>
          <w:sz w:val="14"/>
          <w:szCs w:val="18"/>
        </w:rPr>
        <w:t xml:space="preserve"> //  </w:t>
      </w:r>
      <w:hyperlink r:id="rId8" w:history="1">
        <w:r w:rsidR="0006062E" w:rsidRPr="004C3FC4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06062E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085B15B9" w14:textId="7E39D169" w:rsidR="007354DB" w:rsidRPr="007354DB" w:rsidRDefault="00A648E7" w:rsidP="007354DB">
      <w:pPr>
        <w:pStyle w:val="xmsonormal"/>
        <w:shd w:val="clear" w:color="auto" w:fill="FFFFFF"/>
        <w:spacing w:before="0" w:beforeAutospacing="0" w:after="0" w:afterAutospacing="0"/>
        <w:ind w:left="-142" w:right="-1"/>
        <w:rPr>
          <w:rFonts w:ascii="Arial" w:hAnsi="Arial" w:cs="Arial"/>
          <w:b/>
          <w:bCs/>
          <w:color w:val="212121"/>
          <w:sz w:val="14"/>
          <w:szCs w:val="14"/>
        </w:rPr>
      </w:pPr>
      <w:r w:rsidRPr="00CC6F4E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</w:t>
      </w:r>
      <w:r w:rsidR="00CC6F4E">
        <w:rPr>
          <w:rFonts w:ascii="Arial" w:hAnsi="Arial" w:cs="Arial"/>
          <w:b/>
          <w:bCs/>
          <w:color w:val="212121"/>
          <w:sz w:val="14"/>
          <w:szCs w:val="14"/>
        </w:rPr>
        <w:t xml:space="preserve">. </w:t>
      </w:r>
    </w:p>
    <w:sectPr w:rsidR="007354DB" w:rsidRPr="007354DB" w:rsidSect="002E22BB">
      <w:headerReference w:type="default" r:id="rId9"/>
      <w:footerReference w:type="default" r:id="rId10"/>
      <w:pgSz w:w="11906" w:h="16838"/>
      <w:pgMar w:top="1417" w:right="1701" w:bottom="1417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6F88F" w14:textId="77777777" w:rsidR="00BA20C4" w:rsidRDefault="00BA20C4" w:rsidP="00512610">
      <w:pPr>
        <w:spacing w:after="0" w:line="240" w:lineRule="auto"/>
      </w:pPr>
      <w:r>
        <w:separator/>
      </w:r>
    </w:p>
  </w:endnote>
  <w:endnote w:type="continuationSeparator" w:id="0">
    <w:p w14:paraId="7E29FB79" w14:textId="77777777" w:rsidR="00BA20C4" w:rsidRDefault="00BA20C4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3F0C" w14:textId="77777777" w:rsidR="008468E0" w:rsidRDefault="008468E0" w:rsidP="00BB78D7">
    <w:pPr>
      <w:pStyle w:val="Piedepgina"/>
      <w:tabs>
        <w:tab w:val="clear" w:pos="4252"/>
        <w:tab w:val="clear" w:pos="8504"/>
        <w:tab w:val="right" w:pos="2550"/>
      </w:tabs>
    </w:pPr>
  </w:p>
  <w:p w14:paraId="0966CF93" w14:textId="129CFEAD" w:rsidR="00975B4A" w:rsidRDefault="006E22C4" w:rsidP="00BB78D7">
    <w:pPr>
      <w:pStyle w:val="Piedepgina"/>
      <w:tabs>
        <w:tab w:val="clear" w:pos="4252"/>
        <w:tab w:val="clear" w:pos="8504"/>
        <w:tab w:val="right" w:pos="2550"/>
      </w:tabs>
    </w:pPr>
    <w:r>
      <w:rPr>
        <w:noProof/>
      </w:rPr>
      <w:drawing>
        <wp:anchor distT="0" distB="0" distL="114300" distR="114300" simplePos="0" relativeHeight="251682816" behindDoc="0" locked="0" layoutInCell="1" allowOverlap="1" wp14:anchorId="73AE9D1D" wp14:editId="729CA581">
          <wp:simplePos x="0" y="0"/>
          <wp:positionH relativeFrom="column">
            <wp:posOffset>5723153</wp:posOffset>
          </wp:positionH>
          <wp:positionV relativeFrom="paragraph">
            <wp:posOffset>172085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1792" behindDoc="0" locked="0" layoutInCell="1" allowOverlap="1" wp14:anchorId="5DEB1BC2" wp14:editId="1E00742B">
          <wp:simplePos x="0" y="0"/>
          <wp:positionH relativeFrom="margin">
            <wp:posOffset>4284345</wp:posOffset>
          </wp:positionH>
          <wp:positionV relativeFrom="paragraph">
            <wp:posOffset>168910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8D7"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671E68A">
              <wp:simplePos x="0" y="0"/>
              <wp:positionH relativeFrom="page">
                <wp:align>left</wp:align>
              </wp:positionH>
              <wp:positionV relativeFrom="paragraph">
                <wp:posOffset>-17808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88936C" id="Rectangle 6" o:spid="_x0000_s1026" style="position:absolute;margin-left:0;margin-top:-1.4pt;width:605.35pt;height:66.5pt;z-index:-25164697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47F2AF12" w14:textId="6049C773" w:rsidR="00BB78D7" w:rsidRDefault="006E22C4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04936CE0" wp14:editId="650231E9">
          <wp:simplePos x="0" y="0"/>
          <wp:positionH relativeFrom="rightMargin">
            <wp:posOffset>-33655</wp:posOffset>
          </wp:positionH>
          <wp:positionV relativeFrom="paragraph">
            <wp:posOffset>1270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0768" behindDoc="0" locked="0" layoutInCell="1" allowOverlap="1" wp14:anchorId="36955472" wp14:editId="362EC9CC">
          <wp:simplePos x="0" y="0"/>
          <wp:positionH relativeFrom="column">
            <wp:posOffset>3924935</wp:posOffset>
          </wp:positionH>
          <wp:positionV relativeFrom="paragraph">
            <wp:posOffset>1905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9744" behindDoc="0" locked="0" layoutInCell="1" allowOverlap="1" wp14:anchorId="052859CD" wp14:editId="7907E77B">
          <wp:simplePos x="0" y="0"/>
          <wp:positionH relativeFrom="margin">
            <wp:posOffset>4646098</wp:posOffset>
          </wp:positionH>
          <wp:positionV relativeFrom="paragraph">
            <wp:posOffset>1905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8E0">
      <w:rPr>
        <w:noProof/>
      </w:rPr>
      <w:drawing>
        <wp:anchor distT="0" distB="0" distL="114300" distR="114300" simplePos="0" relativeHeight="251677696" behindDoc="0" locked="0" layoutInCell="1" allowOverlap="1" wp14:anchorId="4AD7DE86" wp14:editId="5BB64C4E">
          <wp:simplePos x="0" y="0"/>
          <wp:positionH relativeFrom="margin">
            <wp:posOffset>5003800</wp:posOffset>
          </wp:positionH>
          <wp:positionV relativeFrom="paragraph">
            <wp:posOffset>1270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1BB3D" w14:textId="45DC3F63" w:rsidR="00BB78D7" w:rsidRDefault="00BB78D7">
    <w:pPr>
      <w:pStyle w:val="Piedepgina"/>
      <w:rPr>
        <w:noProof/>
      </w:rPr>
    </w:pPr>
  </w:p>
  <w:p w14:paraId="2910AEA8" w14:textId="2F4E4F20" w:rsidR="00BB78D7" w:rsidRDefault="00BB78D7">
    <w:pPr>
      <w:pStyle w:val="Piedepgina"/>
      <w:rPr>
        <w:noProof/>
      </w:rPr>
    </w:pPr>
  </w:p>
  <w:p w14:paraId="003464E0" w14:textId="14248828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D3FB4" w14:textId="77777777" w:rsidR="00BA20C4" w:rsidRDefault="00BA20C4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276FCC39" w14:textId="77777777" w:rsidR="00BA20C4" w:rsidRDefault="00BA20C4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3574683D" w:rsidR="00512610" w:rsidRDefault="002E22BB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4EA1FA16">
              <wp:simplePos x="0" y="0"/>
              <wp:positionH relativeFrom="margin">
                <wp:posOffset>1836420</wp:posOffset>
              </wp:positionH>
              <wp:positionV relativeFrom="paragraph">
                <wp:posOffset>195580</wp:posOffset>
              </wp:positionV>
              <wp:extent cx="4991100" cy="354842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54842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2C235090" w:rsidR="00F210AB" w:rsidRDefault="00F210AB" w:rsidP="002E22B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796BAE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ACCUSED</w:t>
                          </w:r>
                        </w:p>
                        <w:p w14:paraId="5CEECDCD" w14:textId="77777777" w:rsidR="00066367" w:rsidRPr="0071218F" w:rsidRDefault="00066367" w:rsidP="002E22B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44.6pt;margin-top:15.4pt;width:393pt;height:27.9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j+4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eLclnOUw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" stroked="f">
              <v:fill opacity="0"/>
              <v:textbox>
                <w:txbxContent>
                  <w:p w14:paraId="349B5368" w14:textId="2C235090" w:rsidR="00F210AB" w:rsidRDefault="00F210AB" w:rsidP="002E22BB">
                    <w:pPr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796BAE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ACCUSED</w:t>
                    </w:r>
                  </w:p>
                  <w:p w14:paraId="5CEECDCD" w14:textId="77777777" w:rsidR="00066367" w:rsidRPr="0071218F" w:rsidRDefault="00066367" w:rsidP="002E22BB">
                    <w:pPr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76672" behindDoc="0" locked="0" layoutInCell="1" allowOverlap="1" wp14:anchorId="048F7A49" wp14:editId="293C7581">
          <wp:simplePos x="0" y="0"/>
          <wp:positionH relativeFrom="column">
            <wp:posOffset>-681668</wp:posOffset>
          </wp:positionH>
          <wp:positionV relativeFrom="paragraph">
            <wp:posOffset>150514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256185D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F8B30B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3BDCEC49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35F6105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F2D57B5" id="Rectangle 6" o:spid="_x0000_s1026" style="position:absolute;margin-left:0;margin-top:-35.5pt;width:605.35pt;height:102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4DCA1C0F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6634126A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14504"/>
    <w:rsid w:val="00021A8C"/>
    <w:rsid w:val="000232E5"/>
    <w:rsid w:val="00025F00"/>
    <w:rsid w:val="0006062E"/>
    <w:rsid w:val="00066367"/>
    <w:rsid w:val="00082EAE"/>
    <w:rsid w:val="00095506"/>
    <w:rsid w:val="000A173B"/>
    <w:rsid w:val="000C7AD5"/>
    <w:rsid w:val="00120934"/>
    <w:rsid w:val="00142929"/>
    <w:rsid w:val="00156893"/>
    <w:rsid w:val="00164FDC"/>
    <w:rsid w:val="001678B0"/>
    <w:rsid w:val="001705AC"/>
    <w:rsid w:val="001855F7"/>
    <w:rsid w:val="00186139"/>
    <w:rsid w:val="00195689"/>
    <w:rsid w:val="001E174F"/>
    <w:rsid w:val="001F7D97"/>
    <w:rsid w:val="001F7FD1"/>
    <w:rsid w:val="002202B3"/>
    <w:rsid w:val="00221A66"/>
    <w:rsid w:val="00244D91"/>
    <w:rsid w:val="0025395D"/>
    <w:rsid w:val="0026341A"/>
    <w:rsid w:val="0026474D"/>
    <w:rsid w:val="002846C3"/>
    <w:rsid w:val="00290860"/>
    <w:rsid w:val="00293B02"/>
    <w:rsid w:val="002A387B"/>
    <w:rsid w:val="002B5BDF"/>
    <w:rsid w:val="002C102A"/>
    <w:rsid w:val="002E22BB"/>
    <w:rsid w:val="002E6B0C"/>
    <w:rsid w:val="00325C25"/>
    <w:rsid w:val="0032761D"/>
    <w:rsid w:val="00343CCD"/>
    <w:rsid w:val="00344A2A"/>
    <w:rsid w:val="00384D76"/>
    <w:rsid w:val="00393D7A"/>
    <w:rsid w:val="003A2FCD"/>
    <w:rsid w:val="003C1EE0"/>
    <w:rsid w:val="003C2750"/>
    <w:rsid w:val="003C4359"/>
    <w:rsid w:val="003D20E7"/>
    <w:rsid w:val="003F70BE"/>
    <w:rsid w:val="00402878"/>
    <w:rsid w:val="004130BE"/>
    <w:rsid w:val="0045197D"/>
    <w:rsid w:val="004B52B8"/>
    <w:rsid w:val="004E178C"/>
    <w:rsid w:val="004E3DC2"/>
    <w:rsid w:val="004F51A6"/>
    <w:rsid w:val="00506DCC"/>
    <w:rsid w:val="00512610"/>
    <w:rsid w:val="00532103"/>
    <w:rsid w:val="00537623"/>
    <w:rsid w:val="005965F0"/>
    <w:rsid w:val="005B1D25"/>
    <w:rsid w:val="005B5567"/>
    <w:rsid w:val="005E18CF"/>
    <w:rsid w:val="005E23CF"/>
    <w:rsid w:val="005F2CB9"/>
    <w:rsid w:val="0060313E"/>
    <w:rsid w:val="006064A9"/>
    <w:rsid w:val="0060686E"/>
    <w:rsid w:val="00607316"/>
    <w:rsid w:val="0062775F"/>
    <w:rsid w:val="006309AF"/>
    <w:rsid w:val="00636018"/>
    <w:rsid w:val="00636F52"/>
    <w:rsid w:val="00653D92"/>
    <w:rsid w:val="0065694A"/>
    <w:rsid w:val="0067339C"/>
    <w:rsid w:val="006B521C"/>
    <w:rsid w:val="006E1DC8"/>
    <w:rsid w:val="006E22C4"/>
    <w:rsid w:val="006E549D"/>
    <w:rsid w:val="006F2348"/>
    <w:rsid w:val="006F27E9"/>
    <w:rsid w:val="00704CCB"/>
    <w:rsid w:val="00715DF0"/>
    <w:rsid w:val="007354DB"/>
    <w:rsid w:val="00740DC8"/>
    <w:rsid w:val="00796BAE"/>
    <w:rsid w:val="007A1AB0"/>
    <w:rsid w:val="007B4851"/>
    <w:rsid w:val="007F57D6"/>
    <w:rsid w:val="00805DBD"/>
    <w:rsid w:val="00810403"/>
    <w:rsid w:val="008468E0"/>
    <w:rsid w:val="008507BD"/>
    <w:rsid w:val="00877FE9"/>
    <w:rsid w:val="008C38A3"/>
    <w:rsid w:val="008E07AC"/>
    <w:rsid w:val="00952FAB"/>
    <w:rsid w:val="00964175"/>
    <w:rsid w:val="009739E1"/>
    <w:rsid w:val="00975B4A"/>
    <w:rsid w:val="00992168"/>
    <w:rsid w:val="00997A99"/>
    <w:rsid w:val="009A2043"/>
    <w:rsid w:val="009A5CFE"/>
    <w:rsid w:val="009A7C4C"/>
    <w:rsid w:val="009D0CDC"/>
    <w:rsid w:val="009F6B56"/>
    <w:rsid w:val="00A272D5"/>
    <w:rsid w:val="00A32DF9"/>
    <w:rsid w:val="00A4320C"/>
    <w:rsid w:val="00A60158"/>
    <w:rsid w:val="00A648E7"/>
    <w:rsid w:val="00A70D86"/>
    <w:rsid w:val="00A97A89"/>
    <w:rsid w:val="00AE4B1A"/>
    <w:rsid w:val="00AF5233"/>
    <w:rsid w:val="00AF6457"/>
    <w:rsid w:val="00B04B6C"/>
    <w:rsid w:val="00B13ED4"/>
    <w:rsid w:val="00B3413B"/>
    <w:rsid w:val="00BA20C4"/>
    <w:rsid w:val="00BB78D7"/>
    <w:rsid w:val="00BD0E13"/>
    <w:rsid w:val="00BD0EF8"/>
    <w:rsid w:val="00BE5F41"/>
    <w:rsid w:val="00C070A4"/>
    <w:rsid w:val="00C10291"/>
    <w:rsid w:val="00C2308D"/>
    <w:rsid w:val="00C350EC"/>
    <w:rsid w:val="00C44256"/>
    <w:rsid w:val="00C60591"/>
    <w:rsid w:val="00C9067A"/>
    <w:rsid w:val="00CA27A8"/>
    <w:rsid w:val="00CC2153"/>
    <w:rsid w:val="00CC34EC"/>
    <w:rsid w:val="00CC6F4E"/>
    <w:rsid w:val="00CD4001"/>
    <w:rsid w:val="00CD66A4"/>
    <w:rsid w:val="00CD784D"/>
    <w:rsid w:val="00D21223"/>
    <w:rsid w:val="00D262DA"/>
    <w:rsid w:val="00D27281"/>
    <w:rsid w:val="00D52D1B"/>
    <w:rsid w:val="00D549D4"/>
    <w:rsid w:val="00D858AE"/>
    <w:rsid w:val="00DA452E"/>
    <w:rsid w:val="00DA6744"/>
    <w:rsid w:val="00E03A5D"/>
    <w:rsid w:val="00E06880"/>
    <w:rsid w:val="00E13AC9"/>
    <w:rsid w:val="00E46E8A"/>
    <w:rsid w:val="00E60C6F"/>
    <w:rsid w:val="00E61844"/>
    <w:rsid w:val="00E74643"/>
    <w:rsid w:val="00E905B4"/>
    <w:rsid w:val="00E93E84"/>
    <w:rsid w:val="00EA1C1A"/>
    <w:rsid w:val="00EB58E1"/>
    <w:rsid w:val="00EC3EBB"/>
    <w:rsid w:val="00ED1F45"/>
    <w:rsid w:val="00ED3A80"/>
    <w:rsid w:val="00EF0786"/>
    <w:rsid w:val="00F06F3E"/>
    <w:rsid w:val="00F210AB"/>
    <w:rsid w:val="00F26362"/>
    <w:rsid w:val="00F428BE"/>
    <w:rsid w:val="00F526EB"/>
    <w:rsid w:val="00F67F22"/>
    <w:rsid w:val="00FC799F"/>
    <w:rsid w:val="00FE5653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C070A4"/>
    <w:rPr>
      <w:i/>
      <w:iCs/>
    </w:rPr>
  </w:style>
  <w:style w:type="paragraph" w:styleId="NormalWeb">
    <w:name w:val="Normal (Web)"/>
    <w:basedOn w:val="Normal"/>
    <w:uiPriority w:val="99"/>
    <w:unhideWhenUsed/>
    <w:rsid w:val="006F2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6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jandro_moreno@spe.son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rcedes_sanjose@spe.sony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247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15</cp:revision>
  <cp:lastPrinted>2025-01-08T12:18:00Z</cp:lastPrinted>
  <dcterms:created xsi:type="dcterms:W3CDTF">2025-01-10T10:49:00Z</dcterms:created>
  <dcterms:modified xsi:type="dcterms:W3CDTF">2025-01-27T09:47:00Z</dcterms:modified>
</cp:coreProperties>
</file>