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AFD41" w14:textId="12ACDE30" w:rsidR="00AF25D0" w:rsidRDefault="00AF25D0" w:rsidP="00AF25D0">
      <w:pPr>
        <w:pStyle w:val="Encabezado"/>
        <w:rPr>
          <w:rFonts w:ascii="Gotham Bold" w:hAnsi="Gotham Bold"/>
          <w:caps/>
        </w:rPr>
      </w:pPr>
    </w:p>
    <w:p w14:paraId="0CD49F26" w14:textId="1E487EC1" w:rsidR="003200F7" w:rsidRPr="002A6C2F" w:rsidRDefault="00B97FA9" w:rsidP="002A6C2F">
      <w:pPr>
        <w:pStyle w:val="Encabezado"/>
        <w:ind w:left="-567" w:right="-284"/>
        <w:jc w:val="center"/>
        <w:rPr>
          <w:rFonts w:ascii="Arial" w:hAnsi="Arial" w:cs="Arial"/>
          <w:b/>
          <w:bCs/>
          <w:caps/>
          <w:sz w:val="28"/>
          <w:szCs w:val="28"/>
        </w:rPr>
      </w:pPr>
      <w:r w:rsidRPr="002A6C2F">
        <w:rPr>
          <w:rFonts w:ascii="Arial" w:hAnsi="Arial" w:cs="Arial"/>
          <w:b/>
          <w:bCs/>
          <w:caps/>
          <w:sz w:val="28"/>
          <w:szCs w:val="28"/>
        </w:rPr>
        <w:t>TERAPIA DE CHOQUE</w:t>
      </w:r>
    </w:p>
    <w:p w14:paraId="0459630E" w14:textId="5EAFEC0C" w:rsidR="003200F7" w:rsidRDefault="003200F7" w:rsidP="002A6C2F">
      <w:pPr>
        <w:pStyle w:val="Encabezado"/>
        <w:ind w:left="-567" w:right="-284"/>
        <w:rPr>
          <w:rFonts w:ascii="Arial" w:hAnsi="Arial" w:cs="Arial"/>
          <w:b/>
          <w:bCs/>
          <w:caps/>
          <w:sz w:val="24"/>
          <w:szCs w:val="24"/>
        </w:rPr>
      </w:pPr>
    </w:p>
    <w:p w14:paraId="1DFF6426" w14:textId="4E71CCDE" w:rsidR="003200F7" w:rsidRDefault="00B97FA9" w:rsidP="002A6C2F">
      <w:pPr>
        <w:ind w:left="-567" w:right="-284"/>
        <w:jc w:val="center"/>
        <w:rPr>
          <w:rFonts w:ascii="Arial" w:hAnsi="Arial" w:cs="Arial"/>
          <w:b/>
          <w:bCs/>
          <w:sz w:val="24"/>
          <w:szCs w:val="24"/>
        </w:rPr>
      </w:pPr>
      <w:r>
        <w:rPr>
          <w:rFonts w:ascii="Arial" w:hAnsi="Arial" w:cs="Arial"/>
          <w:b/>
          <w:bCs/>
          <w:sz w:val="24"/>
          <w:szCs w:val="24"/>
        </w:rPr>
        <w:t>Las tres temporadas de la serie al completo desde el 1 de julio</w:t>
      </w:r>
    </w:p>
    <w:p w14:paraId="06B02AAA" w14:textId="6F6627F0" w:rsidR="003200F7" w:rsidRPr="002A6C2F" w:rsidRDefault="005C329A" w:rsidP="002A6C2F">
      <w:pPr>
        <w:ind w:left="-567" w:right="-284"/>
        <w:rPr>
          <w:rFonts w:ascii="Arial" w:hAnsi="Arial" w:cs="Arial"/>
          <w:b/>
          <w:bCs/>
          <w:sz w:val="20"/>
          <w:szCs w:val="20"/>
          <w:u w:val="single"/>
          <w:lang w:val="pt-PT"/>
        </w:rPr>
      </w:pPr>
      <w:r w:rsidRPr="002A6C2F">
        <w:rPr>
          <w:rFonts w:ascii="Arial" w:hAnsi="Arial" w:cs="Arial"/>
          <w:b/>
          <w:bCs/>
          <w:sz w:val="20"/>
          <w:szCs w:val="20"/>
          <w:u w:val="single"/>
          <w:lang w:val="pt-PT"/>
        </w:rPr>
        <w:t>TERAPIA DE CHOQUE</w:t>
      </w:r>
    </w:p>
    <w:p w14:paraId="68134F05" w14:textId="702426B4" w:rsidR="003200F7" w:rsidRPr="002A6C2F" w:rsidRDefault="003200F7" w:rsidP="002A6C2F">
      <w:pPr>
        <w:tabs>
          <w:tab w:val="right" w:pos="8504"/>
        </w:tabs>
        <w:spacing w:after="0" w:line="360" w:lineRule="auto"/>
        <w:ind w:left="-567" w:right="-284"/>
        <w:jc w:val="both"/>
        <w:rPr>
          <w:rFonts w:ascii="Arial" w:eastAsia="Calibri" w:hAnsi="Arial" w:cs="Arial"/>
          <w:b/>
          <w:color w:val="404040" w:themeColor="text1" w:themeTint="BF"/>
          <w:sz w:val="20"/>
          <w:szCs w:val="20"/>
          <w:lang w:val="pt-PT"/>
        </w:rPr>
      </w:pPr>
      <w:r w:rsidRPr="002A6C2F">
        <w:rPr>
          <w:rFonts w:ascii="Arial" w:eastAsia="Calibri" w:hAnsi="Arial" w:cs="Arial"/>
          <w:b/>
          <w:color w:val="404040" w:themeColor="text1" w:themeTint="BF"/>
          <w:sz w:val="20"/>
          <w:szCs w:val="20"/>
          <w:lang w:val="pt-PT"/>
        </w:rPr>
        <w:t xml:space="preserve">Título original: </w:t>
      </w:r>
      <w:r w:rsidR="005C329A" w:rsidRPr="002A6C2F">
        <w:rPr>
          <w:rFonts w:ascii="Arial" w:eastAsia="Calibri" w:hAnsi="Arial" w:cs="Arial"/>
          <w:b/>
          <w:color w:val="404040" w:themeColor="text1" w:themeTint="BF"/>
          <w:sz w:val="20"/>
          <w:szCs w:val="20"/>
          <w:lang w:val="pt-PT"/>
        </w:rPr>
        <w:t>Necessary Roughness</w:t>
      </w:r>
      <w:r w:rsidRPr="002A6C2F">
        <w:rPr>
          <w:rFonts w:ascii="Arial" w:eastAsia="Calibri" w:hAnsi="Arial" w:cs="Arial"/>
          <w:b/>
          <w:color w:val="404040" w:themeColor="text1" w:themeTint="BF"/>
          <w:sz w:val="20"/>
          <w:szCs w:val="20"/>
          <w:lang w:val="pt-PT"/>
        </w:rPr>
        <w:t>.</w:t>
      </w:r>
    </w:p>
    <w:p w14:paraId="47CB5353" w14:textId="5E72FAD7" w:rsidR="003200F7" w:rsidRPr="002A6C2F" w:rsidRDefault="003200F7" w:rsidP="002A6C2F">
      <w:pPr>
        <w:tabs>
          <w:tab w:val="right" w:pos="8504"/>
        </w:tabs>
        <w:spacing w:after="0" w:line="360" w:lineRule="auto"/>
        <w:ind w:left="-567" w:right="-284"/>
        <w:jc w:val="both"/>
        <w:rPr>
          <w:rFonts w:ascii="Arial" w:eastAsia="Calibri" w:hAnsi="Arial" w:cs="Arial"/>
          <w:b/>
          <w:color w:val="404040" w:themeColor="text1" w:themeTint="BF"/>
          <w:sz w:val="20"/>
          <w:szCs w:val="20"/>
        </w:rPr>
      </w:pPr>
      <w:r w:rsidRPr="002A6C2F">
        <w:rPr>
          <w:rFonts w:ascii="Arial" w:eastAsia="Calibri" w:hAnsi="Arial" w:cs="Arial"/>
          <w:b/>
          <w:color w:val="404040" w:themeColor="text1" w:themeTint="BF"/>
          <w:sz w:val="20"/>
          <w:szCs w:val="20"/>
        </w:rPr>
        <w:t>Año de producción: 20</w:t>
      </w:r>
      <w:r w:rsidR="005C329A" w:rsidRPr="002A6C2F">
        <w:rPr>
          <w:rFonts w:ascii="Arial" w:eastAsia="Calibri" w:hAnsi="Arial" w:cs="Arial"/>
          <w:b/>
          <w:color w:val="404040" w:themeColor="text1" w:themeTint="BF"/>
          <w:sz w:val="20"/>
          <w:szCs w:val="20"/>
        </w:rPr>
        <w:t>11</w:t>
      </w:r>
      <w:r w:rsidRPr="002A6C2F">
        <w:rPr>
          <w:rFonts w:ascii="Arial" w:eastAsia="Calibri" w:hAnsi="Arial" w:cs="Arial"/>
          <w:b/>
          <w:color w:val="404040" w:themeColor="text1" w:themeTint="BF"/>
          <w:sz w:val="20"/>
          <w:szCs w:val="20"/>
        </w:rPr>
        <w:t>.</w:t>
      </w:r>
    </w:p>
    <w:p w14:paraId="5E486F31" w14:textId="69C89883" w:rsidR="003200F7" w:rsidRPr="002A6C2F" w:rsidRDefault="003200F7" w:rsidP="002A6C2F">
      <w:pPr>
        <w:tabs>
          <w:tab w:val="right" w:pos="8504"/>
        </w:tabs>
        <w:spacing w:after="0" w:line="360" w:lineRule="auto"/>
        <w:ind w:left="-567" w:right="-284"/>
        <w:jc w:val="both"/>
        <w:rPr>
          <w:rFonts w:ascii="Arial" w:eastAsia="Calibri" w:hAnsi="Arial" w:cs="Arial"/>
          <w:b/>
          <w:color w:val="404040" w:themeColor="text1" w:themeTint="BF"/>
          <w:sz w:val="20"/>
          <w:szCs w:val="20"/>
        </w:rPr>
      </w:pPr>
      <w:r w:rsidRPr="002A6C2F">
        <w:rPr>
          <w:rFonts w:ascii="Arial" w:eastAsia="Calibri" w:hAnsi="Arial" w:cs="Arial"/>
          <w:b/>
          <w:color w:val="404040" w:themeColor="text1" w:themeTint="BF"/>
          <w:sz w:val="20"/>
          <w:szCs w:val="20"/>
        </w:rPr>
        <w:t xml:space="preserve">País de producción: </w:t>
      </w:r>
      <w:r w:rsidR="005C329A" w:rsidRPr="002A6C2F">
        <w:rPr>
          <w:rFonts w:ascii="Arial" w:eastAsia="Calibri" w:hAnsi="Arial" w:cs="Arial"/>
          <w:b/>
          <w:color w:val="404040" w:themeColor="text1" w:themeTint="BF"/>
          <w:sz w:val="20"/>
          <w:szCs w:val="20"/>
        </w:rPr>
        <w:t>EE.UU</w:t>
      </w:r>
      <w:r w:rsidRPr="002A6C2F">
        <w:rPr>
          <w:rFonts w:ascii="Arial" w:eastAsia="Calibri" w:hAnsi="Arial" w:cs="Arial"/>
          <w:b/>
          <w:color w:val="404040" w:themeColor="text1" w:themeTint="BF"/>
          <w:sz w:val="20"/>
          <w:szCs w:val="20"/>
        </w:rPr>
        <w:t>.</w:t>
      </w:r>
    </w:p>
    <w:p w14:paraId="1BDE950D" w14:textId="377183E7" w:rsidR="003200F7" w:rsidRPr="002A6C2F" w:rsidRDefault="003200F7" w:rsidP="002A6C2F">
      <w:pPr>
        <w:tabs>
          <w:tab w:val="right" w:pos="8504"/>
        </w:tabs>
        <w:spacing w:after="0" w:line="360" w:lineRule="auto"/>
        <w:ind w:left="-567" w:right="-284"/>
        <w:jc w:val="both"/>
        <w:rPr>
          <w:rFonts w:ascii="Arial" w:eastAsia="Calibri" w:hAnsi="Arial" w:cs="Arial"/>
          <w:b/>
          <w:color w:val="404040" w:themeColor="text1" w:themeTint="BF"/>
          <w:sz w:val="20"/>
          <w:szCs w:val="20"/>
          <w:lang w:val="en-US"/>
        </w:rPr>
      </w:pPr>
      <w:r w:rsidRPr="002A6C2F">
        <w:rPr>
          <w:rFonts w:ascii="Arial" w:eastAsia="Calibri" w:hAnsi="Arial" w:cs="Arial"/>
          <w:b/>
          <w:color w:val="404040" w:themeColor="text1" w:themeTint="BF"/>
          <w:sz w:val="20"/>
          <w:szCs w:val="20"/>
          <w:lang w:val="en-US"/>
        </w:rPr>
        <w:t xml:space="preserve">Género: </w:t>
      </w:r>
      <w:r w:rsidR="005C329A" w:rsidRPr="002A6C2F">
        <w:rPr>
          <w:rFonts w:ascii="Arial" w:eastAsia="Calibri" w:hAnsi="Arial" w:cs="Arial"/>
          <w:b/>
          <w:color w:val="404040" w:themeColor="text1" w:themeTint="BF"/>
          <w:sz w:val="20"/>
          <w:szCs w:val="20"/>
          <w:lang w:val="en-US"/>
        </w:rPr>
        <w:t>Comedia/Drama</w:t>
      </w:r>
      <w:r w:rsidRPr="002A6C2F">
        <w:rPr>
          <w:rFonts w:ascii="Arial" w:eastAsia="Calibri" w:hAnsi="Arial" w:cs="Arial"/>
          <w:b/>
          <w:color w:val="404040" w:themeColor="text1" w:themeTint="BF"/>
          <w:sz w:val="20"/>
          <w:szCs w:val="20"/>
          <w:lang w:val="en-US"/>
        </w:rPr>
        <w:t xml:space="preserve">. </w:t>
      </w:r>
    </w:p>
    <w:p w14:paraId="4508DCED" w14:textId="3CDD0B9F" w:rsidR="003200F7" w:rsidRPr="002A6C2F" w:rsidRDefault="003200F7" w:rsidP="002A6C2F">
      <w:pPr>
        <w:tabs>
          <w:tab w:val="right" w:pos="8504"/>
        </w:tabs>
        <w:spacing w:after="0" w:line="360" w:lineRule="auto"/>
        <w:ind w:left="-567" w:right="-284"/>
        <w:jc w:val="both"/>
        <w:rPr>
          <w:rFonts w:ascii="Arial" w:eastAsia="Calibri" w:hAnsi="Arial" w:cs="Arial"/>
          <w:b/>
          <w:color w:val="404040" w:themeColor="text1" w:themeTint="BF"/>
          <w:sz w:val="20"/>
          <w:szCs w:val="20"/>
          <w:lang w:val="en-US"/>
        </w:rPr>
      </w:pPr>
      <w:r w:rsidRPr="002A6C2F">
        <w:rPr>
          <w:rFonts w:ascii="Arial" w:eastAsia="Calibri" w:hAnsi="Arial" w:cs="Arial"/>
          <w:b/>
          <w:color w:val="404040" w:themeColor="text1" w:themeTint="BF"/>
          <w:sz w:val="20"/>
          <w:szCs w:val="20"/>
          <w:lang w:val="en-US"/>
        </w:rPr>
        <w:t xml:space="preserve">Duración: </w:t>
      </w:r>
      <w:r w:rsidR="005C329A" w:rsidRPr="002A6C2F">
        <w:rPr>
          <w:rFonts w:ascii="Arial" w:eastAsia="Calibri" w:hAnsi="Arial" w:cs="Arial"/>
          <w:b/>
          <w:color w:val="404040" w:themeColor="text1" w:themeTint="BF"/>
          <w:sz w:val="20"/>
          <w:szCs w:val="20"/>
          <w:lang w:val="en-US"/>
        </w:rPr>
        <w:t>45 mins</w:t>
      </w:r>
      <w:r w:rsidRPr="002A6C2F">
        <w:rPr>
          <w:rFonts w:ascii="Arial" w:eastAsia="Calibri" w:hAnsi="Arial" w:cs="Arial"/>
          <w:b/>
          <w:color w:val="404040" w:themeColor="text1" w:themeTint="BF"/>
          <w:sz w:val="20"/>
          <w:szCs w:val="20"/>
          <w:lang w:val="en-US"/>
        </w:rPr>
        <w:t>.</w:t>
      </w:r>
    </w:p>
    <w:p w14:paraId="00105BB3" w14:textId="6F4BC8AA" w:rsidR="003200F7" w:rsidRPr="002A6C2F" w:rsidRDefault="003200F7" w:rsidP="002A6C2F">
      <w:pPr>
        <w:widowControl w:val="0"/>
        <w:tabs>
          <w:tab w:val="right" w:pos="8504"/>
        </w:tabs>
        <w:autoSpaceDE w:val="0"/>
        <w:spacing w:after="0" w:line="360" w:lineRule="auto"/>
        <w:ind w:left="-567" w:right="-284"/>
        <w:jc w:val="both"/>
        <w:rPr>
          <w:rFonts w:ascii="Arial" w:hAnsi="Arial" w:cs="Arial"/>
          <w:b/>
          <w:sz w:val="20"/>
          <w:szCs w:val="20"/>
          <w:lang w:val="en-US"/>
        </w:rPr>
      </w:pPr>
      <w:r w:rsidRPr="002A6C2F">
        <w:rPr>
          <w:rFonts w:ascii="Arial" w:eastAsia="Calibri" w:hAnsi="Arial" w:cs="Arial"/>
          <w:b/>
          <w:color w:val="404040" w:themeColor="text1" w:themeTint="BF"/>
          <w:sz w:val="20"/>
          <w:szCs w:val="20"/>
          <w:lang w:val="en-US"/>
        </w:rPr>
        <w:t xml:space="preserve">Intérpretes: </w:t>
      </w:r>
      <w:r w:rsidR="005C329A" w:rsidRPr="002A6C2F">
        <w:rPr>
          <w:rFonts w:ascii="Arial" w:eastAsia="Calibri" w:hAnsi="Arial" w:cs="Arial"/>
          <w:b/>
          <w:color w:val="404040" w:themeColor="text1" w:themeTint="BF"/>
          <w:sz w:val="20"/>
          <w:szCs w:val="20"/>
          <w:lang w:val="en-US"/>
        </w:rPr>
        <w:t>Callie Thorne, Marc Blucas, Scott Cohen, Hannah Marks, Patrick Johnson, Mehcad Brooks</w:t>
      </w:r>
      <w:r w:rsidR="009126A6" w:rsidRPr="002A6C2F">
        <w:rPr>
          <w:rFonts w:ascii="Arial" w:eastAsia="Calibri" w:hAnsi="Arial" w:cs="Arial"/>
          <w:b/>
          <w:color w:val="404040" w:themeColor="text1" w:themeTint="BF"/>
          <w:sz w:val="20"/>
          <w:szCs w:val="20"/>
          <w:lang w:val="en-US"/>
        </w:rPr>
        <w:t xml:space="preserve">. </w:t>
      </w:r>
    </w:p>
    <w:p w14:paraId="0E9A8F36" w14:textId="77777777" w:rsidR="003200F7" w:rsidRPr="005C329A" w:rsidRDefault="003200F7" w:rsidP="002A6C2F">
      <w:pPr>
        <w:widowControl w:val="0"/>
        <w:tabs>
          <w:tab w:val="right" w:pos="8504"/>
        </w:tabs>
        <w:autoSpaceDE w:val="0"/>
        <w:spacing w:after="0" w:line="360" w:lineRule="auto"/>
        <w:ind w:left="-567" w:right="-284"/>
        <w:jc w:val="both"/>
        <w:rPr>
          <w:rFonts w:ascii="Arial" w:hAnsi="Arial" w:cs="Arial"/>
          <w:b/>
          <w:sz w:val="14"/>
          <w:szCs w:val="18"/>
          <w:lang w:val="en-US"/>
        </w:rPr>
      </w:pPr>
    </w:p>
    <w:p w14:paraId="02C632E8" w14:textId="11FB0C38" w:rsidR="00CB6757" w:rsidRDefault="00CB6757" w:rsidP="002A6C2F">
      <w:pPr>
        <w:widowControl w:val="0"/>
        <w:tabs>
          <w:tab w:val="right" w:pos="8504"/>
        </w:tabs>
        <w:autoSpaceDE w:val="0"/>
        <w:spacing w:after="0" w:line="360" w:lineRule="auto"/>
        <w:ind w:left="-567" w:right="-284"/>
        <w:jc w:val="both"/>
        <w:rPr>
          <w:rFonts w:ascii="Arial" w:hAnsi="Arial" w:cs="Arial"/>
          <w:bCs/>
          <w:szCs w:val="28"/>
        </w:rPr>
      </w:pPr>
      <w:r>
        <w:rPr>
          <w:rFonts w:ascii="Arial" w:hAnsi="Arial" w:cs="Arial"/>
          <w:bCs/>
          <w:szCs w:val="28"/>
        </w:rPr>
        <w:t xml:space="preserve">El verano en </w:t>
      </w:r>
      <w:r w:rsidRPr="005B5E56">
        <w:rPr>
          <w:rFonts w:ascii="Arial" w:hAnsi="Arial" w:cs="Arial"/>
          <w:b/>
          <w:szCs w:val="28"/>
        </w:rPr>
        <w:t>AXN Now</w:t>
      </w:r>
      <w:r>
        <w:rPr>
          <w:rFonts w:ascii="Arial" w:hAnsi="Arial" w:cs="Arial"/>
          <w:bCs/>
          <w:szCs w:val="28"/>
        </w:rPr>
        <w:t xml:space="preserve"> </w:t>
      </w:r>
      <w:r w:rsidR="002A6C2F">
        <w:rPr>
          <w:rFonts w:ascii="Arial" w:hAnsi="Arial" w:cs="Arial"/>
          <w:bCs/>
          <w:szCs w:val="28"/>
        </w:rPr>
        <w:t>comienza</w:t>
      </w:r>
      <w:r>
        <w:rPr>
          <w:rFonts w:ascii="Arial" w:hAnsi="Arial" w:cs="Arial"/>
          <w:bCs/>
          <w:szCs w:val="28"/>
        </w:rPr>
        <w:t xml:space="preserve"> con la llegada de una entretenida </w:t>
      </w:r>
      <w:r w:rsidR="005E15D8">
        <w:rPr>
          <w:rFonts w:ascii="Arial" w:hAnsi="Arial" w:cs="Arial"/>
          <w:bCs/>
          <w:szCs w:val="28"/>
        </w:rPr>
        <w:t>producción</w:t>
      </w:r>
      <w:r>
        <w:rPr>
          <w:rFonts w:ascii="Arial" w:hAnsi="Arial" w:cs="Arial"/>
          <w:bCs/>
          <w:szCs w:val="28"/>
        </w:rPr>
        <w:t xml:space="preserve"> protagonizada por </w:t>
      </w:r>
      <w:proofErr w:type="spellStart"/>
      <w:r>
        <w:rPr>
          <w:rFonts w:ascii="Arial" w:hAnsi="Arial" w:cs="Arial"/>
          <w:bCs/>
          <w:szCs w:val="28"/>
        </w:rPr>
        <w:t>Callie</w:t>
      </w:r>
      <w:proofErr w:type="spellEnd"/>
      <w:r>
        <w:rPr>
          <w:rFonts w:ascii="Arial" w:hAnsi="Arial" w:cs="Arial"/>
          <w:bCs/>
          <w:szCs w:val="28"/>
        </w:rPr>
        <w:t xml:space="preserve"> Thorne (L</w:t>
      </w:r>
      <w:r w:rsidR="002A6C2F">
        <w:rPr>
          <w:rFonts w:ascii="Arial" w:hAnsi="Arial" w:cs="Arial"/>
          <w:bCs/>
          <w:szCs w:val="28"/>
        </w:rPr>
        <w:t>e</w:t>
      </w:r>
      <w:r>
        <w:rPr>
          <w:rFonts w:ascii="Arial" w:hAnsi="Arial" w:cs="Arial"/>
          <w:bCs/>
          <w:szCs w:val="28"/>
        </w:rPr>
        <w:t>y y Orden, NCIS</w:t>
      </w:r>
      <w:r w:rsidR="002A6C2F">
        <w:rPr>
          <w:rFonts w:ascii="Arial" w:hAnsi="Arial" w:cs="Arial"/>
          <w:bCs/>
          <w:szCs w:val="28"/>
        </w:rPr>
        <w:t>:</w:t>
      </w:r>
      <w:r>
        <w:rPr>
          <w:rFonts w:ascii="Arial" w:hAnsi="Arial" w:cs="Arial"/>
          <w:bCs/>
          <w:szCs w:val="28"/>
        </w:rPr>
        <w:t xml:space="preserve"> Nueva Orleans) en el papel de la terapeuta Dani Santino</w:t>
      </w:r>
      <w:r w:rsidR="005B5E56">
        <w:rPr>
          <w:rFonts w:ascii="Arial" w:hAnsi="Arial" w:cs="Arial"/>
          <w:bCs/>
          <w:szCs w:val="28"/>
        </w:rPr>
        <w:t xml:space="preserve"> (</w:t>
      </w:r>
      <w:r>
        <w:rPr>
          <w:rFonts w:ascii="Arial" w:hAnsi="Arial" w:cs="Arial"/>
          <w:bCs/>
          <w:szCs w:val="28"/>
        </w:rPr>
        <w:t>un trabajo con el que obtuvo una nominación en los Globos de Oro</w:t>
      </w:r>
      <w:r w:rsidR="005B5E56">
        <w:rPr>
          <w:rFonts w:ascii="Arial" w:hAnsi="Arial" w:cs="Arial"/>
          <w:bCs/>
          <w:szCs w:val="28"/>
        </w:rPr>
        <w:t>)</w:t>
      </w:r>
      <w:r>
        <w:rPr>
          <w:rFonts w:ascii="Arial" w:hAnsi="Arial" w:cs="Arial"/>
          <w:bCs/>
          <w:szCs w:val="28"/>
        </w:rPr>
        <w:t xml:space="preserve">. </w:t>
      </w:r>
    </w:p>
    <w:p w14:paraId="58344325" w14:textId="77777777" w:rsidR="00CB6757" w:rsidRPr="002A6C2F" w:rsidRDefault="00CB6757" w:rsidP="002A6C2F">
      <w:pPr>
        <w:widowControl w:val="0"/>
        <w:tabs>
          <w:tab w:val="right" w:pos="8504"/>
        </w:tabs>
        <w:autoSpaceDE w:val="0"/>
        <w:spacing w:after="0" w:line="360" w:lineRule="auto"/>
        <w:ind w:left="-567" w:right="-284"/>
        <w:jc w:val="both"/>
        <w:rPr>
          <w:rFonts w:ascii="Arial" w:hAnsi="Arial" w:cs="Arial"/>
          <w:b/>
          <w:szCs w:val="28"/>
        </w:rPr>
      </w:pPr>
    </w:p>
    <w:p w14:paraId="0CB67E87" w14:textId="15286893" w:rsidR="0072443A" w:rsidRDefault="005C67C1" w:rsidP="002A6C2F">
      <w:pPr>
        <w:widowControl w:val="0"/>
        <w:tabs>
          <w:tab w:val="right" w:pos="8504"/>
        </w:tabs>
        <w:autoSpaceDE w:val="0"/>
        <w:spacing w:after="0" w:line="360" w:lineRule="auto"/>
        <w:ind w:left="-567" w:right="-284"/>
        <w:jc w:val="both"/>
        <w:rPr>
          <w:rFonts w:ascii="Arial" w:hAnsi="Arial" w:cs="Arial"/>
          <w:bCs/>
          <w:szCs w:val="28"/>
        </w:rPr>
      </w:pPr>
      <w:r w:rsidRPr="002A6C2F">
        <w:rPr>
          <w:rFonts w:ascii="Arial" w:hAnsi="Arial" w:cs="Arial"/>
          <w:b/>
          <w:szCs w:val="28"/>
        </w:rPr>
        <w:t>Terapia de choque</w:t>
      </w:r>
      <w:r w:rsidRPr="005C67C1">
        <w:rPr>
          <w:rFonts w:ascii="Arial" w:hAnsi="Arial" w:cs="Arial"/>
          <w:bCs/>
          <w:szCs w:val="28"/>
        </w:rPr>
        <w:t xml:space="preserve"> se centra en la</w:t>
      </w:r>
      <w:r>
        <w:rPr>
          <w:rFonts w:ascii="Arial" w:hAnsi="Arial" w:cs="Arial"/>
          <w:bCs/>
          <w:szCs w:val="28"/>
        </w:rPr>
        <w:t xml:space="preserve"> vida de una mujer fuerte y recién divorciada de Long Island quien consigue un trabajo como terapeuta de un equipo de fútbol, todo para poder cubrir los gastos de su nueva vida independiente. </w:t>
      </w:r>
      <w:r w:rsidR="00AB768C">
        <w:rPr>
          <w:rFonts w:ascii="Arial" w:hAnsi="Arial" w:cs="Arial"/>
          <w:bCs/>
          <w:szCs w:val="28"/>
        </w:rPr>
        <w:t xml:space="preserve">Aunque en principio no parece tener la suerte de lado, su éxito acaba </w:t>
      </w:r>
      <w:r w:rsidR="002A6C2F">
        <w:rPr>
          <w:rFonts w:ascii="Arial" w:hAnsi="Arial" w:cs="Arial"/>
          <w:bCs/>
          <w:szCs w:val="28"/>
        </w:rPr>
        <w:t xml:space="preserve">superando </w:t>
      </w:r>
      <w:r w:rsidR="00AB768C">
        <w:rPr>
          <w:rFonts w:ascii="Arial" w:hAnsi="Arial" w:cs="Arial"/>
          <w:bCs/>
          <w:szCs w:val="28"/>
        </w:rPr>
        <w:t>las expectativas, convirtiéndose en una terapeuta muy solicitada por clientes de alto nivel. Deportistas, músicos, políticos y otras personalidades la buscarán como la mejor solución a la crisis que todos atraviesan. Aunque no le resulte sencillo compaginar su trabajo con el de madre de hijos adolescentes, nada le resulta tan satisfactorio como darse cuenta de que está logrando mejorar la vida de las personas. Dani está decidida a hacer que su nueva carrera funcione</w:t>
      </w:r>
      <w:r w:rsidR="002A6C2F">
        <w:rPr>
          <w:rFonts w:ascii="Arial" w:hAnsi="Arial" w:cs="Arial"/>
          <w:bCs/>
          <w:szCs w:val="28"/>
        </w:rPr>
        <w:t>,</w:t>
      </w:r>
      <w:r w:rsidR="00AB768C">
        <w:rPr>
          <w:rFonts w:ascii="Arial" w:hAnsi="Arial" w:cs="Arial"/>
          <w:bCs/>
          <w:szCs w:val="28"/>
        </w:rPr>
        <w:t xml:space="preserve"> encontrando un equilibrio entre su mundo personal y profesional. </w:t>
      </w:r>
    </w:p>
    <w:p w14:paraId="6F5E8EF9" w14:textId="77777777" w:rsidR="00AB768C" w:rsidRDefault="00AB768C" w:rsidP="002A6C2F">
      <w:pPr>
        <w:widowControl w:val="0"/>
        <w:tabs>
          <w:tab w:val="right" w:pos="8504"/>
        </w:tabs>
        <w:autoSpaceDE w:val="0"/>
        <w:spacing w:after="0" w:line="360" w:lineRule="auto"/>
        <w:ind w:left="-567" w:right="-284"/>
        <w:jc w:val="both"/>
        <w:rPr>
          <w:rFonts w:ascii="Arial" w:hAnsi="Arial" w:cs="Arial"/>
          <w:bCs/>
          <w:szCs w:val="28"/>
        </w:rPr>
      </w:pPr>
    </w:p>
    <w:p w14:paraId="26B12F86" w14:textId="527FE527" w:rsidR="00AB768C" w:rsidRDefault="00AB768C" w:rsidP="002A6C2F">
      <w:pPr>
        <w:widowControl w:val="0"/>
        <w:tabs>
          <w:tab w:val="right" w:pos="8504"/>
        </w:tabs>
        <w:autoSpaceDE w:val="0"/>
        <w:spacing w:after="0" w:line="360" w:lineRule="auto"/>
        <w:ind w:left="-567" w:right="-284"/>
        <w:jc w:val="both"/>
        <w:rPr>
          <w:rFonts w:ascii="Arial" w:hAnsi="Arial" w:cs="Arial"/>
          <w:bCs/>
          <w:szCs w:val="28"/>
        </w:rPr>
      </w:pPr>
      <w:r>
        <w:rPr>
          <w:rFonts w:ascii="Arial" w:hAnsi="Arial" w:cs="Arial"/>
          <w:bCs/>
          <w:szCs w:val="28"/>
        </w:rPr>
        <w:t>La serie</w:t>
      </w:r>
      <w:r w:rsidR="00A46842">
        <w:rPr>
          <w:rFonts w:ascii="Arial" w:hAnsi="Arial" w:cs="Arial"/>
          <w:bCs/>
          <w:szCs w:val="28"/>
        </w:rPr>
        <w:t xml:space="preserve"> cuenta además con actores como Scott Cohen (The Americans, The Fix), Mehcad Brooks (Supergirl, True Blood), Marc Blucas (Buffy, cazavampiros, Mi vida con los chicos Walter), o Gregory Alan Williams (Chicago Med), entre otros. Además, la tercera temporada la serie cuenta con la incorporación de John Stamos (Padres Forzosos</w:t>
      </w:r>
      <w:r w:rsidR="002A6C2F">
        <w:rPr>
          <w:rFonts w:ascii="Arial" w:hAnsi="Arial" w:cs="Arial"/>
          <w:bCs/>
          <w:szCs w:val="28"/>
        </w:rPr>
        <w:t xml:space="preserve">). </w:t>
      </w:r>
    </w:p>
    <w:p w14:paraId="7BCD19D1" w14:textId="77777777" w:rsidR="002A6C2F" w:rsidRPr="005C67C1" w:rsidRDefault="002A6C2F" w:rsidP="002A6C2F">
      <w:pPr>
        <w:widowControl w:val="0"/>
        <w:tabs>
          <w:tab w:val="right" w:pos="8504"/>
        </w:tabs>
        <w:autoSpaceDE w:val="0"/>
        <w:spacing w:after="0" w:line="360" w:lineRule="auto"/>
        <w:ind w:left="-567" w:right="-284"/>
        <w:jc w:val="both"/>
        <w:rPr>
          <w:rFonts w:ascii="Arial" w:hAnsi="Arial" w:cs="Arial"/>
          <w:bCs/>
          <w:szCs w:val="28"/>
        </w:rPr>
      </w:pPr>
    </w:p>
    <w:p w14:paraId="10FC6C87" w14:textId="6BF4E2A9" w:rsidR="0072443A" w:rsidRPr="002A6C2F" w:rsidRDefault="002A6C2F" w:rsidP="002A6C2F">
      <w:pPr>
        <w:widowControl w:val="0"/>
        <w:tabs>
          <w:tab w:val="right" w:pos="8504"/>
        </w:tabs>
        <w:autoSpaceDE w:val="0"/>
        <w:spacing w:after="0" w:line="360" w:lineRule="auto"/>
        <w:ind w:left="-567" w:right="-284"/>
        <w:jc w:val="center"/>
        <w:rPr>
          <w:rFonts w:ascii="Arial" w:hAnsi="Arial" w:cs="Arial"/>
          <w:b/>
          <w:sz w:val="20"/>
          <w:szCs w:val="20"/>
        </w:rPr>
      </w:pPr>
      <w:r w:rsidRPr="002A6C2F">
        <w:rPr>
          <w:rFonts w:ascii="Arial" w:hAnsi="Arial" w:cs="Arial"/>
          <w:b/>
          <w:sz w:val="20"/>
          <w:szCs w:val="20"/>
        </w:rPr>
        <w:t>TERAPIA DE CHOQUE: TEMPORADAS 1-3 DESDE EL 1 DE JULIO EN</w:t>
      </w:r>
      <w:r>
        <w:rPr>
          <w:rFonts w:ascii="Arial" w:hAnsi="Arial" w:cs="Arial"/>
          <w:b/>
          <w:sz w:val="20"/>
          <w:szCs w:val="20"/>
        </w:rPr>
        <w:t xml:space="preserve"> AXN NOW</w:t>
      </w:r>
    </w:p>
    <w:p w14:paraId="69154545" w14:textId="77777777" w:rsidR="003309D5" w:rsidRPr="002A6C2F" w:rsidRDefault="003309D5" w:rsidP="002A6C2F">
      <w:pPr>
        <w:widowControl w:val="0"/>
        <w:tabs>
          <w:tab w:val="right" w:pos="8504"/>
        </w:tabs>
        <w:autoSpaceDE w:val="0"/>
        <w:spacing w:after="0"/>
        <w:ind w:left="-567" w:right="-284"/>
        <w:rPr>
          <w:rFonts w:ascii="Arial" w:hAnsi="Arial" w:cs="Arial"/>
          <w:b/>
          <w:sz w:val="14"/>
          <w:szCs w:val="18"/>
        </w:rPr>
      </w:pPr>
    </w:p>
    <w:p w14:paraId="154068DE" w14:textId="77777777" w:rsidR="003309D5" w:rsidRPr="002A6C2F" w:rsidRDefault="003309D5" w:rsidP="002A6C2F">
      <w:pPr>
        <w:widowControl w:val="0"/>
        <w:tabs>
          <w:tab w:val="right" w:pos="8504"/>
        </w:tabs>
        <w:autoSpaceDE w:val="0"/>
        <w:spacing w:after="0"/>
        <w:ind w:left="-567" w:right="-284"/>
        <w:rPr>
          <w:rFonts w:ascii="Arial" w:hAnsi="Arial" w:cs="Arial"/>
          <w:b/>
          <w:sz w:val="14"/>
          <w:szCs w:val="18"/>
        </w:rPr>
      </w:pPr>
    </w:p>
    <w:p w14:paraId="256F34F3" w14:textId="77777777" w:rsidR="003309D5" w:rsidRPr="002A6C2F" w:rsidRDefault="003309D5" w:rsidP="002A6C2F">
      <w:pPr>
        <w:widowControl w:val="0"/>
        <w:tabs>
          <w:tab w:val="right" w:pos="8504"/>
        </w:tabs>
        <w:autoSpaceDE w:val="0"/>
        <w:spacing w:after="0"/>
        <w:ind w:left="-567" w:right="-284"/>
        <w:rPr>
          <w:rFonts w:ascii="Arial" w:hAnsi="Arial" w:cs="Arial"/>
          <w:b/>
          <w:sz w:val="14"/>
          <w:szCs w:val="18"/>
        </w:rPr>
      </w:pPr>
    </w:p>
    <w:p w14:paraId="67A7C55E" w14:textId="6303D780" w:rsidR="00A648E7" w:rsidRPr="00537D94" w:rsidRDefault="00A648E7" w:rsidP="002A6C2F">
      <w:pPr>
        <w:widowControl w:val="0"/>
        <w:tabs>
          <w:tab w:val="right" w:pos="8504"/>
        </w:tabs>
        <w:autoSpaceDE w:val="0"/>
        <w:spacing w:after="0"/>
        <w:ind w:left="-567" w:right="-284"/>
        <w:rPr>
          <w:rFonts w:ascii="Arial" w:hAnsi="Arial" w:cs="Arial"/>
          <w:b/>
          <w:sz w:val="14"/>
          <w:szCs w:val="18"/>
        </w:rPr>
      </w:pPr>
      <w:r w:rsidRPr="00537D94">
        <w:rPr>
          <w:rFonts w:ascii="Arial" w:hAnsi="Arial" w:cs="Arial"/>
          <w:b/>
          <w:sz w:val="14"/>
          <w:szCs w:val="18"/>
        </w:rPr>
        <w:t>Sony Pictures Television Networks Iberia</w:t>
      </w:r>
    </w:p>
    <w:p w14:paraId="2A4B8A21" w14:textId="29793A74" w:rsidR="00A648E7" w:rsidRPr="00A345A8" w:rsidRDefault="00A648E7" w:rsidP="002A6C2F">
      <w:pPr>
        <w:widowControl w:val="0"/>
        <w:tabs>
          <w:tab w:val="right" w:pos="8504"/>
        </w:tabs>
        <w:autoSpaceDE w:val="0"/>
        <w:spacing w:after="0"/>
        <w:ind w:left="-567" w:right="-284"/>
        <w:rPr>
          <w:rFonts w:ascii="Arial" w:hAnsi="Arial" w:cs="Arial"/>
          <w:b/>
          <w:sz w:val="14"/>
          <w:szCs w:val="18"/>
        </w:rPr>
      </w:pPr>
      <w:r w:rsidRPr="00A345A8">
        <w:rPr>
          <w:rFonts w:ascii="Arial" w:hAnsi="Arial" w:cs="Arial"/>
          <w:b/>
          <w:sz w:val="14"/>
          <w:szCs w:val="18"/>
        </w:rPr>
        <w:t>Mercedes San José</w:t>
      </w:r>
      <w:r w:rsidR="009F0733" w:rsidRPr="00A345A8">
        <w:rPr>
          <w:rFonts w:ascii="Arial" w:hAnsi="Arial" w:cs="Arial"/>
          <w:b/>
          <w:sz w:val="14"/>
          <w:szCs w:val="18"/>
        </w:rPr>
        <w:t xml:space="preserve"> </w:t>
      </w:r>
      <w:r w:rsidR="00301C36" w:rsidRPr="00A345A8">
        <w:rPr>
          <w:rFonts w:ascii="Arial" w:hAnsi="Arial" w:cs="Arial"/>
          <w:b/>
          <w:sz w:val="14"/>
          <w:szCs w:val="18"/>
        </w:rPr>
        <w:t xml:space="preserve">/ </w:t>
      </w:r>
      <w:r w:rsidR="00A345A8" w:rsidRPr="00A345A8">
        <w:rPr>
          <w:rFonts w:ascii="Arial" w:hAnsi="Arial" w:cs="Arial"/>
          <w:b/>
          <w:sz w:val="14"/>
          <w:szCs w:val="18"/>
        </w:rPr>
        <w:t>Alejandro M</w:t>
      </w:r>
      <w:r w:rsidR="00A345A8">
        <w:rPr>
          <w:rFonts w:ascii="Arial" w:hAnsi="Arial" w:cs="Arial"/>
          <w:b/>
          <w:sz w:val="14"/>
          <w:szCs w:val="18"/>
        </w:rPr>
        <w:t>oreno</w:t>
      </w:r>
    </w:p>
    <w:p w14:paraId="39EFD157" w14:textId="78683BE5" w:rsidR="00A345A8" w:rsidRPr="00A345A8" w:rsidRDefault="005E15D8" w:rsidP="002A6C2F">
      <w:pPr>
        <w:widowControl w:val="0"/>
        <w:tabs>
          <w:tab w:val="right" w:pos="8504"/>
        </w:tabs>
        <w:autoSpaceDE w:val="0"/>
        <w:spacing w:after="0"/>
        <w:ind w:left="-567" w:right="-284"/>
        <w:rPr>
          <w:color w:val="0000FF"/>
          <w:sz w:val="16"/>
          <w:szCs w:val="16"/>
          <w:u w:val="single"/>
        </w:rPr>
      </w:pPr>
      <w:hyperlink r:id="rId7" w:history="1">
        <w:r w:rsidR="00A345A8" w:rsidRPr="00997F38">
          <w:rPr>
            <w:rStyle w:val="Hipervnculo"/>
            <w:sz w:val="16"/>
            <w:szCs w:val="16"/>
          </w:rPr>
          <w:t>Mercedes_sanjose@spe.sony.com</w:t>
        </w:r>
      </w:hyperlink>
      <w:r w:rsidR="00A345A8">
        <w:rPr>
          <w:color w:val="0000FF"/>
          <w:sz w:val="16"/>
          <w:szCs w:val="16"/>
          <w:u w:val="single"/>
        </w:rPr>
        <w:t xml:space="preserve"> / Alejandro_Moreno</w:t>
      </w:r>
      <w:r w:rsidR="00363EC6">
        <w:rPr>
          <w:color w:val="0000FF"/>
          <w:sz w:val="16"/>
          <w:szCs w:val="16"/>
          <w:u w:val="single"/>
        </w:rPr>
        <w:t>@</w:t>
      </w:r>
      <w:r w:rsidR="00A345A8">
        <w:rPr>
          <w:color w:val="0000FF"/>
          <w:sz w:val="16"/>
          <w:szCs w:val="16"/>
          <w:u w:val="single"/>
        </w:rPr>
        <w:t>spe.sony.com</w:t>
      </w:r>
    </w:p>
    <w:p w14:paraId="31F28A28" w14:textId="2F66FE97" w:rsidR="00C3208F" w:rsidRPr="00040E4B" w:rsidRDefault="007A6F66" w:rsidP="002A6C2F">
      <w:pPr>
        <w:widowControl w:val="0"/>
        <w:tabs>
          <w:tab w:val="right" w:pos="8504"/>
        </w:tabs>
        <w:autoSpaceDE w:val="0"/>
        <w:spacing w:after="0" w:line="480" w:lineRule="auto"/>
        <w:ind w:left="-567" w:right="-284"/>
      </w:pPr>
      <w:r w:rsidRPr="00040E4B">
        <w:rPr>
          <w:rFonts w:ascii="Arial" w:hAnsi="Arial" w:cs="Arial"/>
          <w:b/>
          <w:sz w:val="14"/>
          <w:szCs w:val="18"/>
        </w:rPr>
        <w:t>A</w:t>
      </w:r>
      <w:r w:rsidR="00A648E7" w:rsidRPr="00040E4B">
        <w:rPr>
          <w:rFonts w:ascii="Arial" w:hAnsi="Arial" w:cs="Arial"/>
          <w:b/>
          <w:bCs/>
          <w:color w:val="212121"/>
          <w:sz w:val="14"/>
          <w:szCs w:val="14"/>
        </w:rPr>
        <w:t>XN está disponible en Movistar +, Vodafone, Orange Tv, R, Telecable, Euskaltel y Agile TV.</w:t>
      </w:r>
    </w:p>
    <w:sectPr w:rsidR="00C3208F" w:rsidRPr="00040E4B" w:rsidSect="00B979B1">
      <w:footerReference w:type="default" r:id="rId8"/>
      <w:headerReference w:type="first" r:id="rId9"/>
      <w:footerReference w:type="first" r:id="rId10"/>
      <w:pgSz w:w="11906" w:h="16838"/>
      <w:pgMar w:top="1417" w:right="1133"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74E00" w14:textId="77777777" w:rsidR="00FB7E4D" w:rsidRDefault="00FB7E4D" w:rsidP="00512610">
      <w:pPr>
        <w:spacing w:after="0" w:line="240" w:lineRule="auto"/>
      </w:pPr>
      <w:r>
        <w:separator/>
      </w:r>
    </w:p>
  </w:endnote>
  <w:endnote w:type="continuationSeparator" w:id="0">
    <w:p w14:paraId="5D04F8A4" w14:textId="77777777" w:rsidR="00FB7E4D" w:rsidRDefault="00FB7E4D" w:rsidP="00512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Bold">
    <w:altName w:val="Calibri"/>
    <w:panose1 w:val="00000000000000000000"/>
    <w:charset w:val="00"/>
    <w:family w:val="modern"/>
    <w:notTrueType/>
    <w:pitch w:val="variable"/>
    <w:sig w:usb0="A10000FF" w:usb1="40000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F4AEC" w14:textId="77777777" w:rsidR="00C3208F" w:rsidRDefault="00C3208F" w:rsidP="006113FA">
    <w:pPr>
      <w:pStyle w:val="Piedepgina"/>
      <w:tabs>
        <w:tab w:val="clear" w:pos="4252"/>
        <w:tab w:val="clear" w:pos="8504"/>
        <w:tab w:val="right" w:pos="2550"/>
      </w:tabs>
    </w:pPr>
  </w:p>
  <w:p w14:paraId="003464E0" w14:textId="0DB06715" w:rsidR="00C3208F" w:rsidRDefault="00C3208F" w:rsidP="006113FA">
    <w:pPr>
      <w:pStyle w:val="Piedepgina"/>
      <w:tabs>
        <w:tab w:val="clear" w:pos="4252"/>
        <w:tab w:val="clear" w:pos="8504"/>
        <w:tab w:val="right" w:pos="2550"/>
      </w:tabs>
    </w:pPr>
    <w:r>
      <w:t xml:space="preserve">       </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5AD0A" w14:textId="1FB8D074" w:rsidR="00C3208F" w:rsidRDefault="00C3208F">
    <w:pPr>
      <w:pStyle w:val="Piedepgina"/>
    </w:pPr>
    <w:r w:rsidRPr="006113FA">
      <w:rPr>
        <w:noProof/>
      </w:rPr>
      <w:drawing>
        <wp:anchor distT="0" distB="0" distL="114300" distR="114300" simplePos="0" relativeHeight="251679744" behindDoc="0" locked="0" layoutInCell="1" allowOverlap="1" wp14:anchorId="1C820F57" wp14:editId="18EBE949">
          <wp:simplePos x="0" y="0"/>
          <wp:positionH relativeFrom="column">
            <wp:posOffset>5558790</wp:posOffset>
          </wp:positionH>
          <wp:positionV relativeFrom="paragraph">
            <wp:posOffset>-28369</wp:posOffset>
          </wp:positionV>
          <wp:extent cx="381000" cy="390525"/>
          <wp:effectExtent l="0" t="0" r="0" b="9525"/>
          <wp:wrapThrough wrapText="bothSides">
            <wp:wrapPolygon edited="0">
              <wp:start x="7560" y="0"/>
              <wp:lineTo x="0" y="8429"/>
              <wp:lineTo x="0" y="12644"/>
              <wp:lineTo x="6480" y="21073"/>
              <wp:lineTo x="7560" y="21073"/>
              <wp:lineTo x="14040" y="21073"/>
              <wp:lineTo x="18360" y="16859"/>
              <wp:lineTo x="20520" y="12644"/>
              <wp:lineTo x="20520" y="7376"/>
              <wp:lineTo x="14040" y="0"/>
              <wp:lineTo x="7560" y="0"/>
            </wp:wrapPolygon>
          </wp:wrapThrough>
          <wp:docPr id="56" name="Imagen 56">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5" name="Imagen 8">
                    <a:hlinkClick r:id="rId1"/>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sidRPr="006113FA">
      <w:rPr>
        <w:noProof/>
      </w:rPr>
      <mc:AlternateContent>
        <mc:Choice Requires="wps">
          <w:drawing>
            <wp:anchor distT="0" distB="0" distL="114300" distR="114300" simplePos="0" relativeHeight="251678720" behindDoc="1" locked="0" layoutInCell="1" allowOverlap="1" wp14:anchorId="6A6D683B" wp14:editId="208BE068">
              <wp:simplePos x="0" y="0"/>
              <wp:positionH relativeFrom="page">
                <wp:posOffset>-34925</wp:posOffset>
              </wp:positionH>
              <wp:positionV relativeFrom="paragraph">
                <wp:posOffset>-322580</wp:posOffset>
              </wp:positionV>
              <wp:extent cx="7687945" cy="1162050"/>
              <wp:effectExtent l="0" t="0" r="8255" b="0"/>
              <wp:wrapNone/>
              <wp:docPr id="27" name="Rectangle 6"/>
              <wp:cNvGraphicFramePr/>
              <a:graphic xmlns:a="http://schemas.openxmlformats.org/drawingml/2006/main">
                <a:graphicData uri="http://schemas.microsoft.com/office/word/2010/wordprocessingShape">
                  <wps:wsp>
                    <wps:cNvSpPr/>
                    <wps:spPr>
                      <a:xfrm>
                        <a:off x="0" y="0"/>
                        <a:ext cx="7687945" cy="1162050"/>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D99C266" id="Rectangle 6" o:spid="_x0000_s1026" style="position:absolute;margin-left:-2.75pt;margin-top:-25.4pt;width:605.35pt;height:91.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" fillcolor="#4b4b4b" stroked="f" strokeweight="1pt">
              <v:fill color2="#232524" rotate="t" angle="130" focus="100%" type="gradient">
                <o:fill v:ext="view" type="gradientUnscaled"/>
              </v:fill>
              <w10:wrap anchorx="page"/>
            </v:rect>
          </w:pict>
        </mc:Fallback>
      </mc:AlternateContent>
    </w:r>
    <w:r w:rsidRPr="006113FA">
      <w:rPr>
        <w:noProof/>
      </w:rPr>
      <w:drawing>
        <wp:anchor distT="0" distB="0" distL="114300" distR="114300" simplePos="0" relativeHeight="251680768" behindDoc="0" locked="0" layoutInCell="1" allowOverlap="1" wp14:anchorId="5E9433B3" wp14:editId="3D76CE95">
          <wp:simplePos x="0" y="0"/>
          <wp:positionH relativeFrom="column">
            <wp:posOffset>4780280</wp:posOffset>
          </wp:positionH>
          <wp:positionV relativeFrom="paragraph">
            <wp:posOffset>-38100</wp:posOffset>
          </wp:positionV>
          <wp:extent cx="381000" cy="390525"/>
          <wp:effectExtent l="0" t="0" r="0" b="9525"/>
          <wp:wrapNone/>
          <wp:docPr id="57" name="Imagen 57">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3" name="Imagen 6">
                    <a:hlinkClick r:id="rId3"/>
                  </pic:cNvPr>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sidRPr="006113FA">
      <w:rPr>
        <w:noProof/>
      </w:rPr>
      <w:drawing>
        <wp:anchor distT="0" distB="0" distL="114300" distR="114300" simplePos="0" relativeHeight="251681792" behindDoc="0" locked="0" layoutInCell="1" allowOverlap="1" wp14:anchorId="14CF4113" wp14:editId="7C680438">
          <wp:simplePos x="0" y="0"/>
          <wp:positionH relativeFrom="column">
            <wp:posOffset>4024630</wp:posOffset>
          </wp:positionH>
          <wp:positionV relativeFrom="paragraph">
            <wp:posOffset>-37465</wp:posOffset>
          </wp:positionV>
          <wp:extent cx="381000" cy="390525"/>
          <wp:effectExtent l="0" t="0" r="0" b="9525"/>
          <wp:wrapNone/>
          <wp:docPr id="58" name="Imagen 58">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6" name="Imagen 2">
                    <a:hlinkClick r:id="rId5"/>
                  </pic:cNvPr>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sidRPr="006113FA">
      <w:rPr>
        <w:noProof/>
      </w:rPr>
      <w:drawing>
        <wp:anchor distT="0" distB="0" distL="114300" distR="114300" simplePos="0" relativeHeight="251682816" behindDoc="0" locked="0" layoutInCell="1" allowOverlap="1" wp14:anchorId="17DB78EE" wp14:editId="1A099363">
          <wp:simplePos x="0" y="0"/>
          <wp:positionH relativeFrom="column">
            <wp:posOffset>5161280</wp:posOffset>
          </wp:positionH>
          <wp:positionV relativeFrom="paragraph">
            <wp:posOffset>-37465</wp:posOffset>
          </wp:positionV>
          <wp:extent cx="381000" cy="390525"/>
          <wp:effectExtent l="0" t="0" r="0" b="9525"/>
          <wp:wrapNone/>
          <wp:docPr id="59" name="Imagen 59">
            <a:hlinkClick xmlns:a="http://schemas.openxmlformats.org/drawingml/2006/main" r:id="rId7"/>
          </wp:docPr>
          <wp:cNvGraphicFramePr/>
          <a:graphic xmlns:a="http://schemas.openxmlformats.org/drawingml/2006/main">
            <a:graphicData uri="http://schemas.openxmlformats.org/drawingml/2006/picture">
              <pic:pic xmlns:pic="http://schemas.openxmlformats.org/drawingml/2006/picture">
                <pic:nvPicPr>
                  <pic:cNvPr id="4" name="Imagen 7">
                    <a:hlinkClick r:id="rId7"/>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sidRPr="006113FA">
      <w:rPr>
        <w:noProof/>
      </w:rPr>
      <w:drawing>
        <wp:anchor distT="0" distB="0" distL="114300" distR="114300" simplePos="0" relativeHeight="251683840" behindDoc="0" locked="0" layoutInCell="1" allowOverlap="1" wp14:anchorId="758DBD71" wp14:editId="7127AC4A">
          <wp:simplePos x="0" y="0"/>
          <wp:positionH relativeFrom="column">
            <wp:posOffset>4399724</wp:posOffset>
          </wp:positionH>
          <wp:positionV relativeFrom="paragraph">
            <wp:posOffset>-38409</wp:posOffset>
          </wp:positionV>
          <wp:extent cx="381000" cy="390525"/>
          <wp:effectExtent l="0" t="0" r="0" b="9525"/>
          <wp:wrapNone/>
          <wp:docPr id="60" name="Imagen 60">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2" name="Imagen 3">
                    <a:hlinkClick r:id="rId9"/>
                  </pic:cNvPr>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49FBC" w14:textId="77777777" w:rsidR="00FB7E4D" w:rsidRDefault="00FB7E4D" w:rsidP="00512610">
      <w:pPr>
        <w:spacing w:after="0" w:line="240" w:lineRule="auto"/>
      </w:pPr>
      <w:bookmarkStart w:id="0" w:name="_Hlk85648580"/>
      <w:bookmarkEnd w:id="0"/>
      <w:r>
        <w:separator/>
      </w:r>
    </w:p>
  </w:footnote>
  <w:footnote w:type="continuationSeparator" w:id="0">
    <w:p w14:paraId="18290D1D" w14:textId="77777777" w:rsidR="00FB7E4D" w:rsidRDefault="00FB7E4D" w:rsidP="00512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C9873" w14:textId="0720E0C8" w:rsidR="00C3208F" w:rsidRDefault="00110894" w:rsidP="006113FA">
    <w:pPr>
      <w:jc w:val="center"/>
      <w:rPr>
        <w:rFonts w:ascii="Gotham Bold" w:hAnsi="Gotham Bold" w:cs="Arial"/>
        <w:b/>
        <w:bCs/>
      </w:rPr>
    </w:pPr>
    <w:r w:rsidRPr="00A40CDD">
      <w:rPr>
        <w:rFonts w:ascii="Arial" w:hAnsi="Arial" w:cs="Arial"/>
        <w:b/>
        <w:noProof/>
        <w:color w:val="FF0000"/>
        <w:sz w:val="32"/>
        <w:szCs w:val="36"/>
      </w:rPr>
      <mc:AlternateContent>
        <mc:Choice Requires="wps">
          <w:drawing>
            <wp:anchor distT="45720" distB="45720" distL="114300" distR="114300" simplePos="0" relativeHeight="251688960" behindDoc="0" locked="0" layoutInCell="1" allowOverlap="1" wp14:anchorId="65E8CEF3" wp14:editId="3DD8C7A2">
              <wp:simplePos x="0" y="0"/>
              <wp:positionH relativeFrom="margin">
                <wp:posOffset>436956</wp:posOffset>
              </wp:positionH>
              <wp:positionV relativeFrom="paragraph">
                <wp:posOffset>45720</wp:posOffset>
              </wp:positionV>
              <wp:extent cx="4991100" cy="324485"/>
              <wp:effectExtent l="0" t="0" r="0" b="0"/>
              <wp:wrapNone/>
              <wp:docPr id="3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324485"/>
                      </a:xfrm>
                      <a:prstGeom prst="rect">
                        <a:avLst/>
                      </a:prstGeom>
                      <a:solidFill>
                        <a:srgbClr val="FFFFFF">
                          <a:alpha val="0"/>
                        </a:srgbClr>
                      </a:solidFill>
                      <a:ln w="9525">
                        <a:noFill/>
                        <a:miter lim="800000"/>
                        <a:headEnd/>
                        <a:tailEnd/>
                      </a:ln>
                    </wps:spPr>
                    <wps:txbx>
                      <w:txbxContent>
                        <w:p w14:paraId="22545758" w14:textId="0DE0B0C5" w:rsidR="00C3208F" w:rsidRDefault="00C3208F" w:rsidP="006113FA">
                          <w:pPr>
                            <w:jc w:val="center"/>
                            <w:rPr>
                              <w:rFonts w:ascii="Gotham Bold" w:hAnsi="Gotham Bold" w:cs="Arial"/>
                              <w:b/>
                              <w:bCs/>
                              <w:color w:val="FF0000"/>
                              <w:sz w:val="32"/>
                              <w:szCs w:val="32"/>
                            </w:rPr>
                          </w:pPr>
                          <w:r w:rsidRPr="0071218F">
                            <w:rPr>
                              <w:rFonts w:ascii="Gotham Bold" w:hAnsi="Gotham Bold" w:cs="Arial"/>
                              <w:b/>
                              <w:bCs/>
                              <w:color w:val="FFFFFF" w:themeColor="background1"/>
                              <w:sz w:val="32"/>
                              <w:szCs w:val="32"/>
                            </w:rPr>
                            <w:t>NOS GUSTA</w:t>
                          </w:r>
                          <w:r w:rsidR="00B3274F">
                            <w:rPr>
                              <w:rFonts w:ascii="Gotham Bold" w:hAnsi="Gotham Bold" w:cs="Arial"/>
                              <w:b/>
                              <w:bCs/>
                              <w:color w:val="FFFFFF" w:themeColor="background1"/>
                              <w:sz w:val="32"/>
                              <w:szCs w:val="32"/>
                            </w:rPr>
                            <w:t xml:space="preserve"> </w:t>
                          </w:r>
                          <w:r w:rsidR="00B97FA9">
                            <w:rPr>
                              <w:rFonts w:ascii="Gotham Bold" w:hAnsi="Gotham Bold" w:cs="Arial"/>
                              <w:b/>
                              <w:bCs/>
                              <w:color w:val="FF0000"/>
                              <w:sz w:val="32"/>
                              <w:szCs w:val="32"/>
                            </w:rPr>
                            <w:t>TERAPIA DE CHOQUE</w:t>
                          </w:r>
                        </w:p>
                        <w:p w14:paraId="0853D206" w14:textId="77777777" w:rsidR="003200F7" w:rsidRDefault="003200F7" w:rsidP="006113FA">
                          <w:pPr>
                            <w:jc w:val="center"/>
                            <w:rPr>
                              <w:rFonts w:ascii="Gotham Bold" w:hAnsi="Gotham Bold" w:cs="Arial"/>
                              <w:b/>
                              <w:bCs/>
                              <w:color w:val="FF0000"/>
                              <w:sz w:val="32"/>
                              <w:szCs w:val="32"/>
                            </w:rPr>
                          </w:pPr>
                        </w:p>
                        <w:p w14:paraId="60FE218B" w14:textId="77777777" w:rsidR="00C15638" w:rsidRDefault="00C15638" w:rsidP="006113FA">
                          <w:pPr>
                            <w:jc w:val="center"/>
                            <w:rPr>
                              <w:rFonts w:ascii="Gotham Bold" w:hAnsi="Gotham Bold" w:cs="Arial"/>
                              <w:b/>
                              <w:bCs/>
                              <w:color w:val="FF0000"/>
                              <w:sz w:val="32"/>
                              <w:szCs w:val="32"/>
                            </w:rPr>
                          </w:pPr>
                        </w:p>
                        <w:p w14:paraId="08C56931" w14:textId="77777777" w:rsidR="00AF25D0" w:rsidRPr="0071218F" w:rsidRDefault="00AF25D0" w:rsidP="006113FA">
                          <w:pPr>
                            <w:jc w:val="center"/>
                            <w:rPr>
                              <w:rFonts w:ascii="Gotham Bold" w:hAnsi="Gotham Bold" w:cs="Arial"/>
                              <w:b/>
                              <w:bCs/>
                              <w:color w:val="EBE0AE"/>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E8CEF3" id="_x0000_t202" coordsize="21600,21600" o:spt="202" path="m,l,21600r21600,l21600,xe">
              <v:stroke joinstyle="miter"/>
              <v:path gradientshapeok="t" o:connecttype="rect"/>
            </v:shapetype>
            <v:shape id="Cuadro de texto 2" o:spid="_x0000_s1026" type="#_x0000_t202" style="position:absolute;left:0;text-align:left;margin-left:34.4pt;margin-top:3.6pt;width:393pt;height:25.5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" stroked="f">
              <v:fill opacity="0"/>
              <v:textbox>
                <w:txbxContent>
                  <w:p w14:paraId="22545758" w14:textId="0DE0B0C5" w:rsidR="00C3208F" w:rsidRDefault="00C3208F" w:rsidP="006113FA">
                    <w:pPr>
                      <w:jc w:val="center"/>
                      <w:rPr>
                        <w:rFonts w:ascii="Gotham Bold" w:hAnsi="Gotham Bold" w:cs="Arial"/>
                        <w:b/>
                        <w:bCs/>
                        <w:color w:val="FF0000"/>
                        <w:sz w:val="32"/>
                        <w:szCs w:val="32"/>
                      </w:rPr>
                    </w:pPr>
                    <w:r w:rsidRPr="0071218F">
                      <w:rPr>
                        <w:rFonts w:ascii="Gotham Bold" w:hAnsi="Gotham Bold" w:cs="Arial"/>
                        <w:b/>
                        <w:bCs/>
                        <w:color w:val="FFFFFF" w:themeColor="background1"/>
                        <w:sz w:val="32"/>
                        <w:szCs w:val="32"/>
                      </w:rPr>
                      <w:t>NOS GUSTA</w:t>
                    </w:r>
                    <w:r w:rsidR="00B3274F">
                      <w:rPr>
                        <w:rFonts w:ascii="Gotham Bold" w:hAnsi="Gotham Bold" w:cs="Arial"/>
                        <w:b/>
                        <w:bCs/>
                        <w:color w:val="FFFFFF" w:themeColor="background1"/>
                        <w:sz w:val="32"/>
                        <w:szCs w:val="32"/>
                      </w:rPr>
                      <w:t xml:space="preserve"> </w:t>
                    </w:r>
                    <w:r w:rsidR="00B97FA9">
                      <w:rPr>
                        <w:rFonts w:ascii="Gotham Bold" w:hAnsi="Gotham Bold" w:cs="Arial"/>
                        <w:b/>
                        <w:bCs/>
                        <w:color w:val="FF0000"/>
                        <w:sz w:val="32"/>
                        <w:szCs w:val="32"/>
                      </w:rPr>
                      <w:t>TERAPIA DE CHOQUE</w:t>
                    </w:r>
                  </w:p>
                  <w:p w14:paraId="0853D206" w14:textId="77777777" w:rsidR="003200F7" w:rsidRDefault="003200F7" w:rsidP="006113FA">
                    <w:pPr>
                      <w:jc w:val="center"/>
                      <w:rPr>
                        <w:rFonts w:ascii="Gotham Bold" w:hAnsi="Gotham Bold" w:cs="Arial"/>
                        <w:b/>
                        <w:bCs/>
                        <w:color w:val="FF0000"/>
                        <w:sz w:val="32"/>
                        <w:szCs w:val="32"/>
                      </w:rPr>
                    </w:pPr>
                  </w:p>
                  <w:p w14:paraId="60FE218B" w14:textId="77777777" w:rsidR="00C15638" w:rsidRDefault="00C15638" w:rsidP="006113FA">
                    <w:pPr>
                      <w:jc w:val="center"/>
                      <w:rPr>
                        <w:rFonts w:ascii="Gotham Bold" w:hAnsi="Gotham Bold" w:cs="Arial"/>
                        <w:b/>
                        <w:bCs/>
                        <w:color w:val="FF0000"/>
                        <w:sz w:val="32"/>
                        <w:szCs w:val="32"/>
                      </w:rPr>
                    </w:pPr>
                  </w:p>
                  <w:p w14:paraId="08C56931" w14:textId="77777777" w:rsidR="00AF25D0" w:rsidRPr="0071218F" w:rsidRDefault="00AF25D0" w:rsidP="006113FA">
                    <w:pPr>
                      <w:jc w:val="center"/>
                      <w:rPr>
                        <w:rFonts w:ascii="Gotham Bold" w:hAnsi="Gotham Bold" w:cs="Arial"/>
                        <w:b/>
                        <w:bCs/>
                        <w:color w:val="EBE0AE"/>
                        <w:sz w:val="32"/>
                        <w:szCs w:val="32"/>
                      </w:rPr>
                    </w:pPr>
                  </w:p>
                </w:txbxContent>
              </v:textbox>
              <w10:wrap anchorx="margin"/>
            </v:shape>
          </w:pict>
        </mc:Fallback>
      </mc:AlternateContent>
    </w:r>
    <w:r w:rsidR="00E478C5" w:rsidRPr="003F70BE">
      <w:rPr>
        <w:noProof/>
      </w:rPr>
      <mc:AlternateContent>
        <mc:Choice Requires="wps">
          <w:drawing>
            <wp:anchor distT="0" distB="0" distL="114300" distR="114300" simplePos="0" relativeHeight="251685888" behindDoc="0" locked="0" layoutInCell="1" allowOverlap="1" wp14:anchorId="26731668" wp14:editId="3C063F1B">
              <wp:simplePos x="0" y="0"/>
              <wp:positionH relativeFrom="margin">
                <wp:posOffset>-1114044</wp:posOffset>
              </wp:positionH>
              <wp:positionV relativeFrom="paragraph">
                <wp:posOffset>-436271</wp:posOffset>
              </wp:positionV>
              <wp:extent cx="7687945" cy="1296670"/>
              <wp:effectExtent l="0" t="0" r="8255" b="0"/>
              <wp:wrapNone/>
              <wp:docPr id="35" name="Rectangle 6"/>
              <wp:cNvGraphicFramePr/>
              <a:graphic xmlns:a="http://schemas.openxmlformats.org/drawingml/2006/main">
                <a:graphicData uri="http://schemas.microsoft.com/office/word/2010/wordprocessingShape">
                  <wps:wsp>
                    <wps:cNvSpPr/>
                    <wps:spPr>
                      <a:xfrm>
                        <a:off x="0" y="0"/>
                        <a:ext cx="7687945" cy="1296670"/>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0B367C1" id="Rectangle 6" o:spid="_x0000_s1026" style="position:absolute;margin-left:-87.7pt;margin-top:-34.35pt;width:605.35pt;height:102.1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" fillcolor="#4b4b4b" stroked="f" strokeweight="1pt">
              <v:fill color2="#232524" rotate="t" angle="130" focus="100%" type="gradient">
                <o:fill v:ext="view" type="gradientUnscaled"/>
              </v:fill>
              <w10:wrap anchorx="margin"/>
            </v:rect>
          </w:pict>
        </mc:Fallback>
      </mc:AlternateContent>
    </w:r>
    <w:r w:rsidR="008F0FB5">
      <w:rPr>
        <w:rFonts w:ascii="Arial" w:hAnsi="Arial" w:cs="Arial"/>
        <w:b/>
        <w:noProof/>
        <w:color w:val="FF0000"/>
        <w:sz w:val="32"/>
        <w:szCs w:val="36"/>
      </w:rPr>
      <w:drawing>
        <wp:anchor distT="0" distB="0" distL="114300" distR="114300" simplePos="0" relativeHeight="251691008" behindDoc="0" locked="0" layoutInCell="1" allowOverlap="1" wp14:anchorId="35FA1D6A" wp14:editId="192A5CC1">
          <wp:simplePos x="0" y="0"/>
          <wp:positionH relativeFrom="column">
            <wp:posOffset>-751840</wp:posOffset>
          </wp:positionH>
          <wp:positionV relativeFrom="paragraph">
            <wp:posOffset>-41910</wp:posOffset>
          </wp:positionV>
          <wp:extent cx="1432560" cy="575412"/>
          <wp:effectExtent l="0" t="0" r="0" b="0"/>
          <wp:wrapNone/>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2560" cy="575412"/>
                  </a:xfrm>
                  <a:prstGeom prst="rect">
                    <a:avLst/>
                  </a:prstGeom>
                  <a:noFill/>
                  <a:ln>
                    <a:noFill/>
                  </a:ln>
                </pic:spPr>
              </pic:pic>
            </a:graphicData>
          </a:graphic>
          <wp14:sizeRelH relativeFrom="page">
            <wp14:pctWidth>0</wp14:pctWidth>
          </wp14:sizeRelH>
          <wp14:sizeRelV relativeFrom="page">
            <wp14:pctHeight>0</wp14:pctHeight>
          </wp14:sizeRelV>
        </wp:anchor>
      </w:drawing>
    </w:r>
    <w:r w:rsidR="00C3208F">
      <w:rPr>
        <w:noProof/>
      </w:rPr>
      <mc:AlternateContent>
        <mc:Choice Requires="wps">
          <w:drawing>
            <wp:anchor distT="0" distB="0" distL="114300" distR="114300" simplePos="0" relativeHeight="251687936" behindDoc="0" locked="0" layoutInCell="1" allowOverlap="1" wp14:anchorId="47FD723E" wp14:editId="2C5BFBA1">
              <wp:simplePos x="0" y="0"/>
              <wp:positionH relativeFrom="margin">
                <wp:posOffset>1006475</wp:posOffset>
              </wp:positionH>
              <wp:positionV relativeFrom="paragraph">
                <wp:posOffset>-456614</wp:posOffset>
              </wp:positionV>
              <wp:extent cx="20271" cy="1296670"/>
              <wp:effectExtent l="19050" t="0" r="56515" b="55880"/>
              <wp:wrapNone/>
              <wp:docPr id="34" name="Straight Connector 1"/>
              <wp:cNvGraphicFramePr/>
              <a:graphic xmlns:a="http://schemas.openxmlformats.org/drawingml/2006/main">
                <a:graphicData uri="http://schemas.microsoft.com/office/word/2010/wordprocessingShape">
                  <wps:wsp>
                    <wps:cNvCnPr/>
                    <wps:spPr>
                      <a:xfrm flipH="1">
                        <a:off x="0" y="0"/>
                        <a:ext cx="20271" cy="1296670"/>
                      </a:xfrm>
                      <a:prstGeom prst="line">
                        <a:avLst/>
                      </a:prstGeom>
                      <a:ln w="60325">
                        <a:solidFill>
                          <a:srgbClr val="FF0000"/>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36BAA5" id="Straight Connector 1" o:spid="_x0000_s1026" style="position:absolute;flip:x;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9.25pt,-35.95pt" to="80.85pt,6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" strokecolor="red" strokeweight="4.75pt">
              <v:stroke joinstyle="miter"/>
              <w10:wrap anchorx="margin"/>
            </v:line>
          </w:pict>
        </mc:Fallback>
      </mc:AlternateContent>
    </w:r>
    <w:r w:rsidR="00C3208F" w:rsidRPr="003F70BE">
      <w:rPr>
        <w:noProof/>
      </w:rPr>
      <w:drawing>
        <wp:anchor distT="0" distB="0" distL="114300" distR="114300" simplePos="0" relativeHeight="251686912" behindDoc="0" locked="0" layoutInCell="1" allowOverlap="1" wp14:anchorId="6B7B64E8" wp14:editId="0DAFE624">
          <wp:simplePos x="0" y="0"/>
          <wp:positionH relativeFrom="page">
            <wp:posOffset>3126</wp:posOffset>
          </wp:positionH>
          <wp:positionV relativeFrom="paragraph">
            <wp:posOffset>-436880</wp:posOffset>
          </wp:positionV>
          <wp:extent cx="210185" cy="210185"/>
          <wp:effectExtent l="0" t="0" r="0" b="0"/>
          <wp:wrapSquare wrapText="bothSides"/>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0185" cy="210185"/>
                  </a:xfrm>
                  <a:prstGeom prst="rect">
                    <a:avLst/>
                  </a:prstGeom>
                </pic:spPr>
              </pic:pic>
            </a:graphicData>
          </a:graphic>
          <wp14:sizeRelH relativeFrom="page">
            <wp14:pctWidth>0</wp14:pctWidth>
          </wp14:sizeRelH>
          <wp14:sizeRelV relativeFrom="page">
            <wp14:pctHeight>0</wp14:pctHeight>
          </wp14:sizeRelV>
        </wp:anchor>
      </w:drawing>
    </w:r>
  </w:p>
  <w:p w14:paraId="3CB157E2" w14:textId="033754D1" w:rsidR="00C3208F" w:rsidRDefault="00C3208F" w:rsidP="006113FA">
    <w:pPr>
      <w:jc w:val="center"/>
      <w:rPr>
        <w:rFonts w:ascii="Gotham Bold" w:hAnsi="Gotham Bold" w:cs="Arial"/>
        <w:b/>
        <w:bCs/>
      </w:rPr>
    </w:pPr>
  </w:p>
  <w:p w14:paraId="7A854659" w14:textId="77777777" w:rsidR="00C3208F" w:rsidRDefault="00C3208F" w:rsidP="006113FA">
    <w:pPr>
      <w:pStyle w:val="Encabezado"/>
    </w:pPr>
  </w:p>
  <w:p w14:paraId="07070B49" w14:textId="77777777" w:rsidR="00C3208F" w:rsidRDefault="00C3208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85E9C"/>
    <w:multiLevelType w:val="hybridMultilevel"/>
    <w:tmpl w:val="640A6746"/>
    <w:lvl w:ilvl="0" w:tplc="76423540">
      <w:start w:val="1"/>
      <w:numFmt w:val="decimal"/>
      <w:lvlText w:val="%1."/>
      <w:lvlJc w:val="left"/>
      <w:pPr>
        <w:ind w:left="-66" w:hanging="360"/>
      </w:pPr>
      <w:rPr>
        <w:rFonts w:hint="default"/>
        <w:b/>
        <w:color w:val="404040" w:themeColor="text1" w:themeTint="BF"/>
      </w:rPr>
    </w:lvl>
    <w:lvl w:ilvl="1" w:tplc="0C0A0019">
      <w:start w:val="1"/>
      <w:numFmt w:val="lowerLetter"/>
      <w:lvlText w:val="%2."/>
      <w:lvlJc w:val="left"/>
      <w:pPr>
        <w:ind w:left="654" w:hanging="360"/>
      </w:pPr>
    </w:lvl>
    <w:lvl w:ilvl="2" w:tplc="0C0A001B" w:tentative="1">
      <w:start w:val="1"/>
      <w:numFmt w:val="lowerRoman"/>
      <w:lvlText w:val="%3."/>
      <w:lvlJc w:val="right"/>
      <w:pPr>
        <w:ind w:left="1374" w:hanging="180"/>
      </w:pPr>
    </w:lvl>
    <w:lvl w:ilvl="3" w:tplc="0C0A000F" w:tentative="1">
      <w:start w:val="1"/>
      <w:numFmt w:val="decimal"/>
      <w:lvlText w:val="%4."/>
      <w:lvlJc w:val="left"/>
      <w:pPr>
        <w:ind w:left="2094" w:hanging="360"/>
      </w:pPr>
    </w:lvl>
    <w:lvl w:ilvl="4" w:tplc="0C0A0019" w:tentative="1">
      <w:start w:val="1"/>
      <w:numFmt w:val="lowerLetter"/>
      <w:lvlText w:val="%5."/>
      <w:lvlJc w:val="left"/>
      <w:pPr>
        <w:ind w:left="2814" w:hanging="360"/>
      </w:pPr>
    </w:lvl>
    <w:lvl w:ilvl="5" w:tplc="0C0A001B" w:tentative="1">
      <w:start w:val="1"/>
      <w:numFmt w:val="lowerRoman"/>
      <w:lvlText w:val="%6."/>
      <w:lvlJc w:val="right"/>
      <w:pPr>
        <w:ind w:left="3534" w:hanging="180"/>
      </w:pPr>
    </w:lvl>
    <w:lvl w:ilvl="6" w:tplc="0C0A000F" w:tentative="1">
      <w:start w:val="1"/>
      <w:numFmt w:val="decimal"/>
      <w:lvlText w:val="%7."/>
      <w:lvlJc w:val="left"/>
      <w:pPr>
        <w:ind w:left="4254" w:hanging="360"/>
      </w:pPr>
    </w:lvl>
    <w:lvl w:ilvl="7" w:tplc="0C0A0019" w:tentative="1">
      <w:start w:val="1"/>
      <w:numFmt w:val="lowerLetter"/>
      <w:lvlText w:val="%8."/>
      <w:lvlJc w:val="left"/>
      <w:pPr>
        <w:ind w:left="4974" w:hanging="360"/>
      </w:pPr>
    </w:lvl>
    <w:lvl w:ilvl="8" w:tplc="0C0A001B" w:tentative="1">
      <w:start w:val="1"/>
      <w:numFmt w:val="lowerRoman"/>
      <w:lvlText w:val="%9."/>
      <w:lvlJc w:val="right"/>
      <w:pPr>
        <w:ind w:left="5694" w:hanging="180"/>
      </w:pPr>
    </w:lvl>
  </w:abstractNum>
  <w:abstractNum w:abstractNumId="1" w15:restartNumberingAfterBreak="0">
    <w:nsid w:val="03127560"/>
    <w:multiLevelType w:val="hybridMultilevel"/>
    <w:tmpl w:val="3C90B520"/>
    <w:lvl w:ilvl="0" w:tplc="4A0E59F6">
      <w:numFmt w:val="bullet"/>
      <w:lvlText w:val="-"/>
      <w:lvlJc w:val="left"/>
      <w:pPr>
        <w:ind w:left="294" w:hanging="360"/>
      </w:pPr>
      <w:rPr>
        <w:rFonts w:ascii="Arial" w:eastAsiaTheme="minorHAnsi" w:hAnsi="Arial" w:cs="Arial" w:hint="default"/>
        <w:color w:val="404040" w:themeColor="text1" w:themeTint="BF"/>
      </w:rPr>
    </w:lvl>
    <w:lvl w:ilvl="1" w:tplc="0C0A0003">
      <w:start w:val="1"/>
      <w:numFmt w:val="bullet"/>
      <w:lvlText w:val="o"/>
      <w:lvlJc w:val="left"/>
      <w:pPr>
        <w:ind w:left="1014" w:hanging="360"/>
      </w:pPr>
      <w:rPr>
        <w:rFonts w:ascii="Courier New" w:hAnsi="Courier New" w:cs="Courier New" w:hint="default"/>
      </w:rPr>
    </w:lvl>
    <w:lvl w:ilvl="2" w:tplc="0C0A0005">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2" w15:restartNumberingAfterBreak="0">
    <w:nsid w:val="156E5521"/>
    <w:multiLevelType w:val="hybridMultilevel"/>
    <w:tmpl w:val="2DA6B19A"/>
    <w:lvl w:ilvl="0" w:tplc="6EA8AE7A">
      <w:start w:val="1"/>
      <w:numFmt w:val="decimal"/>
      <w:lvlText w:val="%1."/>
      <w:lvlJc w:val="left"/>
      <w:pPr>
        <w:ind w:left="76" w:hanging="360"/>
      </w:pPr>
      <w:rPr>
        <w:rFonts w:hint="default"/>
        <w:sz w:val="21"/>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3" w15:restartNumberingAfterBreak="0">
    <w:nsid w:val="31C7517E"/>
    <w:multiLevelType w:val="hybridMultilevel"/>
    <w:tmpl w:val="3DDEBE9C"/>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3228" w:hanging="360"/>
      </w:pPr>
      <w:rPr>
        <w:rFonts w:ascii="Courier New" w:hAnsi="Courier New" w:cs="Courier New" w:hint="default"/>
      </w:rPr>
    </w:lvl>
    <w:lvl w:ilvl="2" w:tplc="0C0A0005" w:tentative="1">
      <w:start w:val="1"/>
      <w:numFmt w:val="bullet"/>
      <w:lvlText w:val=""/>
      <w:lvlJc w:val="left"/>
      <w:pPr>
        <w:ind w:left="3948" w:hanging="360"/>
      </w:pPr>
      <w:rPr>
        <w:rFonts w:ascii="Wingdings" w:hAnsi="Wingdings" w:hint="default"/>
      </w:rPr>
    </w:lvl>
    <w:lvl w:ilvl="3" w:tplc="0C0A0001" w:tentative="1">
      <w:start w:val="1"/>
      <w:numFmt w:val="bullet"/>
      <w:lvlText w:val=""/>
      <w:lvlJc w:val="left"/>
      <w:pPr>
        <w:ind w:left="4668" w:hanging="360"/>
      </w:pPr>
      <w:rPr>
        <w:rFonts w:ascii="Symbol" w:hAnsi="Symbol" w:hint="default"/>
      </w:rPr>
    </w:lvl>
    <w:lvl w:ilvl="4" w:tplc="0C0A0003" w:tentative="1">
      <w:start w:val="1"/>
      <w:numFmt w:val="bullet"/>
      <w:lvlText w:val="o"/>
      <w:lvlJc w:val="left"/>
      <w:pPr>
        <w:ind w:left="5388" w:hanging="360"/>
      </w:pPr>
      <w:rPr>
        <w:rFonts w:ascii="Courier New" w:hAnsi="Courier New" w:cs="Courier New" w:hint="default"/>
      </w:rPr>
    </w:lvl>
    <w:lvl w:ilvl="5" w:tplc="0C0A0005" w:tentative="1">
      <w:start w:val="1"/>
      <w:numFmt w:val="bullet"/>
      <w:lvlText w:val=""/>
      <w:lvlJc w:val="left"/>
      <w:pPr>
        <w:ind w:left="6108" w:hanging="360"/>
      </w:pPr>
      <w:rPr>
        <w:rFonts w:ascii="Wingdings" w:hAnsi="Wingdings" w:hint="default"/>
      </w:rPr>
    </w:lvl>
    <w:lvl w:ilvl="6" w:tplc="0C0A0001" w:tentative="1">
      <w:start w:val="1"/>
      <w:numFmt w:val="bullet"/>
      <w:lvlText w:val=""/>
      <w:lvlJc w:val="left"/>
      <w:pPr>
        <w:ind w:left="6828" w:hanging="360"/>
      </w:pPr>
      <w:rPr>
        <w:rFonts w:ascii="Symbol" w:hAnsi="Symbol" w:hint="default"/>
      </w:rPr>
    </w:lvl>
    <w:lvl w:ilvl="7" w:tplc="0C0A0003" w:tentative="1">
      <w:start w:val="1"/>
      <w:numFmt w:val="bullet"/>
      <w:lvlText w:val="o"/>
      <w:lvlJc w:val="left"/>
      <w:pPr>
        <w:ind w:left="7548" w:hanging="360"/>
      </w:pPr>
      <w:rPr>
        <w:rFonts w:ascii="Courier New" w:hAnsi="Courier New" w:cs="Courier New" w:hint="default"/>
      </w:rPr>
    </w:lvl>
    <w:lvl w:ilvl="8" w:tplc="0C0A0005" w:tentative="1">
      <w:start w:val="1"/>
      <w:numFmt w:val="bullet"/>
      <w:lvlText w:val=""/>
      <w:lvlJc w:val="left"/>
      <w:pPr>
        <w:ind w:left="8268" w:hanging="360"/>
      </w:pPr>
      <w:rPr>
        <w:rFonts w:ascii="Wingdings" w:hAnsi="Wingdings" w:hint="default"/>
      </w:rPr>
    </w:lvl>
  </w:abstractNum>
  <w:abstractNum w:abstractNumId="4" w15:restartNumberingAfterBreak="0">
    <w:nsid w:val="558635B3"/>
    <w:multiLevelType w:val="hybridMultilevel"/>
    <w:tmpl w:val="B24A77CE"/>
    <w:lvl w:ilvl="0" w:tplc="0C0A000F">
      <w:start w:val="1"/>
      <w:numFmt w:val="decimal"/>
      <w:lvlText w:val="%1."/>
      <w:lvlJc w:val="left"/>
      <w:pPr>
        <w:ind w:left="360" w:hanging="360"/>
      </w:pPr>
      <w:rPr>
        <w:rFont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5" w15:restartNumberingAfterBreak="0">
    <w:nsid w:val="671564FC"/>
    <w:multiLevelType w:val="hybridMultilevel"/>
    <w:tmpl w:val="640A6746"/>
    <w:lvl w:ilvl="0" w:tplc="76423540">
      <w:start w:val="1"/>
      <w:numFmt w:val="decimal"/>
      <w:lvlText w:val="%1."/>
      <w:lvlJc w:val="left"/>
      <w:pPr>
        <w:ind w:left="-66" w:hanging="360"/>
      </w:pPr>
      <w:rPr>
        <w:rFonts w:hint="default"/>
        <w:b/>
        <w:color w:val="404040" w:themeColor="text1" w:themeTint="BF"/>
      </w:rPr>
    </w:lvl>
    <w:lvl w:ilvl="1" w:tplc="0C0A0019">
      <w:start w:val="1"/>
      <w:numFmt w:val="lowerLetter"/>
      <w:lvlText w:val="%2."/>
      <w:lvlJc w:val="left"/>
      <w:pPr>
        <w:ind w:left="654" w:hanging="360"/>
      </w:pPr>
    </w:lvl>
    <w:lvl w:ilvl="2" w:tplc="0C0A001B" w:tentative="1">
      <w:start w:val="1"/>
      <w:numFmt w:val="lowerRoman"/>
      <w:lvlText w:val="%3."/>
      <w:lvlJc w:val="right"/>
      <w:pPr>
        <w:ind w:left="1374" w:hanging="180"/>
      </w:pPr>
    </w:lvl>
    <w:lvl w:ilvl="3" w:tplc="0C0A000F" w:tentative="1">
      <w:start w:val="1"/>
      <w:numFmt w:val="decimal"/>
      <w:lvlText w:val="%4."/>
      <w:lvlJc w:val="left"/>
      <w:pPr>
        <w:ind w:left="2094" w:hanging="360"/>
      </w:pPr>
    </w:lvl>
    <w:lvl w:ilvl="4" w:tplc="0C0A0019" w:tentative="1">
      <w:start w:val="1"/>
      <w:numFmt w:val="lowerLetter"/>
      <w:lvlText w:val="%5."/>
      <w:lvlJc w:val="left"/>
      <w:pPr>
        <w:ind w:left="2814" w:hanging="360"/>
      </w:pPr>
    </w:lvl>
    <w:lvl w:ilvl="5" w:tplc="0C0A001B" w:tentative="1">
      <w:start w:val="1"/>
      <w:numFmt w:val="lowerRoman"/>
      <w:lvlText w:val="%6."/>
      <w:lvlJc w:val="right"/>
      <w:pPr>
        <w:ind w:left="3534" w:hanging="180"/>
      </w:pPr>
    </w:lvl>
    <w:lvl w:ilvl="6" w:tplc="0C0A000F" w:tentative="1">
      <w:start w:val="1"/>
      <w:numFmt w:val="decimal"/>
      <w:lvlText w:val="%7."/>
      <w:lvlJc w:val="left"/>
      <w:pPr>
        <w:ind w:left="4254" w:hanging="360"/>
      </w:pPr>
    </w:lvl>
    <w:lvl w:ilvl="7" w:tplc="0C0A0019" w:tentative="1">
      <w:start w:val="1"/>
      <w:numFmt w:val="lowerLetter"/>
      <w:lvlText w:val="%8."/>
      <w:lvlJc w:val="left"/>
      <w:pPr>
        <w:ind w:left="4974" w:hanging="360"/>
      </w:pPr>
    </w:lvl>
    <w:lvl w:ilvl="8" w:tplc="0C0A001B" w:tentative="1">
      <w:start w:val="1"/>
      <w:numFmt w:val="lowerRoman"/>
      <w:lvlText w:val="%9."/>
      <w:lvlJc w:val="right"/>
      <w:pPr>
        <w:ind w:left="5694" w:hanging="180"/>
      </w:pPr>
    </w:lvl>
  </w:abstractNum>
  <w:abstractNum w:abstractNumId="6" w15:restartNumberingAfterBreak="0">
    <w:nsid w:val="6A1F7531"/>
    <w:multiLevelType w:val="hybridMultilevel"/>
    <w:tmpl w:val="055E255A"/>
    <w:lvl w:ilvl="0" w:tplc="93C43740">
      <w:start w:val="1"/>
      <w:numFmt w:val="decimal"/>
      <w:lvlText w:val="%1."/>
      <w:lvlJc w:val="left"/>
      <w:pPr>
        <w:ind w:left="-207" w:hanging="360"/>
      </w:pPr>
      <w:rPr>
        <w:rFonts w:hint="default"/>
      </w:rPr>
    </w:lvl>
    <w:lvl w:ilvl="1" w:tplc="0C0A0019" w:tentative="1">
      <w:start w:val="1"/>
      <w:numFmt w:val="lowerLetter"/>
      <w:lvlText w:val="%2."/>
      <w:lvlJc w:val="left"/>
      <w:pPr>
        <w:ind w:left="513" w:hanging="360"/>
      </w:pPr>
    </w:lvl>
    <w:lvl w:ilvl="2" w:tplc="0C0A001B" w:tentative="1">
      <w:start w:val="1"/>
      <w:numFmt w:val="lowerRoman"/>
      <w:lvlText w:val="%3."/>
      <w:lvlJc w:val="right"/>
      <w:pPr>
        <w:ind w:left="1233" w:hanging="180"/>
      </w:pPr>
    </w:lvl>
    <w:lvl w:ilvl="3" w:tplc="0C0A000F" w:tentative="1">
      <w:start w:val="1"/>
      <w:numFmt w:val="decimal"/>
      <w:lvlText w:val="%4."/>
      <w:lvlJc w:val="left"/>
      <w:pPr>
        <w:ind w:left="1953" w:hanging="360"/>
      </w:pPr>
    </w:lvl>
    <w:lvl w:ilvl="4" w:tplc="0C0A0019" w:tentative="1">
      <w:start w:val="1"/>
      <w:numFmt w:val="lowerLetter"/>
      <w:lvlText w:val="%5."/>
      <w:lvlJc w:val="left"/>
      <w:pPr>
        <w:ind w:left="2673" w:hanging="360"/>
      </w:pPr>
    </w:lvl>
    <w:lvl w:ilvl="5" w:tplc="0C0A001B" w:tentative="1">
      <w:start w:val="1"/>
      <w:numFmt w:val="lowerRoman"/>
      <w:lvlText w:val="%6."/>
      <w:lvlJc w:val="right"/>
      <w:pPr>
        <w:ind w:left="3393" w:hanging="180"/>
      </w:pPr>
    </w:lvl>
    <w:lvl w:ilvl="6" w:tplc="0C0A000F" w:tentative="1">
      <w:start w:val="1"/>
      <w:numFmt w:val="decimal"/>
      <w:lvlText w:val="%7."/>
      <w:lvlJc w:val="left"/>
      <w:pPr>
        <w:ind w:left="4113" w:hanging="360"/>
      </w:pPr>
    </w:lvl>
    <w:lvl w:ilvl="7" w:tplc="0C0A0019" w:tentative="1">
      <w:start w:val="1"/>
      <w:numFmt w:val="lowerLetter"/>
      <w:lvlText w:val="%8."/>
      <w:lvlJc w:val="left"/>
      <w:pPr>
        <w:ind w:left="4833" w:hanging="360"/>
      </w:pPr>
    </w:lvl>
    <w:lvl w:ilvl="8" w:tplc="0C0A001B" w:tentative="1">
      <w:start w:val="1"/>
      <w:numFmt w:val="lowerRoman"/>
      <w:lvlText w:val="%9."/>
      <w:lvlJc w:val="right"/>
      <w:pPr>
        <w:ind w:left="5553" w:hanging="180"/>
      </w:pPr>
    </w:lvl>
  </w:abstractNum>
  <w:abstractNum w:abstractNumId="7" w15:restartNumberingAfterBreak="0">
    <w:nsid w:val="77287D0E"/>
    <w:multiLevelType w:val="hybridMultilevel"/>
    <w:tmpl w:val="AEE8A134"/>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376322232">
    <w:abstractNumId w:val="0"/>
  </w:num>
  <w:num w:numId="2" w16cid:durableId="874583814">
    <w:abstractNumId w:val="1"/>
  </w:num>
  <w:num w:numId="3" w16cid:durableId="442917248">
    <w:abstractNumId w:val="2"/>
  </w:num>
  <w:num w:numId="4" w16cid:durableId="1261792315">
    <w:abstractNumId w:val="3"/>
  </w:num>
  <w:num w:numId="5" w16cid:durableId="1956208307">
    <w:abstractNumId w:val="7"/>
  </w:num>
  <w:num w:numId="6" w16cid:durableId="653459542">
    <w:abstractNumId w:val="4"/>
  </w:num>
  <w:num w:numId="7" w16cid:durableId="1479685830">
    <w:abstractNumId w:val="5"/>
  </w:num>
  <w:num w:numId="8" w16cid:durableId="259141306">
    <w:abstractNumId w:val="1"/>
  </w:num>
  <w:num w:numId="9" w16cid:durableId="9616915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BE"/>
    <w:rsid w:val="00003069"/>
    <w:rsid w:val="00007F76"/>
    <w:rsid w:val="00020BDC"/>
    <w:rsid w:val="0003413D"/>
    <w:rsid w:val="00040E4B"/>
    <w:rsid w:val="00053771"/>
    <w:rsid w:val="00070995"/>
    <w:rsid w:val="00087B37"/>
    <w:rsid w:val="000A4793"/>
    <w:rsid w:val="000C33EA"/>
    <w:rsid w:val="000D15D4"/>
    <w:rsid w:val="000E2CDE"/>
    <w:rsid w:val="00110894"/>
    <w:rsid w:val="001176AF"/>
    <w:rsid w:val="001221FC"/>
    <w:rsid w:val="00135A47"/>
    <w:rsid w:val="001520F9"/>
    <w:rsid w:val="00155F3D"/>
    <w:rsid w:val="00156893"/>
    <w:rsid w:val="00165A67"/>
    <w:rsid w:val="0017495B"/>
    <w:rsid w:val="00187692"/>
    <w:rsid w:val="001A62A9"/>
    <w:rsid w:val="001E192E"/>
    <w:rsid w:val="001E6FFF"/>
    <w:rsid w:val="001E7344"/>
    <w:rsid w:val="00220238"/>
    <w:rsid w:val="002202B3"/>
    <w:rsid w:val="00226768"/>
    <w:rsid w:val="00256539"/>
    <w:rsid w:val="00256F3D"/>
    <w:rsid w:val="00276A4C"/>
    <w:rsid w:val="00292E1F"/>
    <w:rsid w:val="002A6C2F"/>
    <w:rsid w:val="002B7454"/>
    <w:rsid w:val="002C75AE"/>
    <w:rsid w:val="002E3F16"/>
    <w:rsid w:val="002F2D62"/>
    <w:rsid w:val="00301C36"/>
    <w:rsid w:val="003121BC"/>
    <w:rsid w:val="003124A5"/>
    <w:rsid w:val="003200F7"/>
    <w:rsid w:val="003309D5"/>
    <w:rsid w:val="00361238"/>
    <w:rsid w:val="00363EC6"/>
    <w:rsid w:val="003677B2"/>
    <w:rsid w:val="003677BD"/>
    <w:rsid w:val="00374B41"/>
    <w:rsid w:val="00382430"/>
    <w:rsid w:val="00387FAD"/>
    <w:rsid w:val="003975AB"/>
    <w:rsid w:val="003A0396"/>
    <w:rsid w:val="003A7707"/>
    <w:rsid w:val="003C2750"/>
    <w:rsid w:val="003D3E29"/>
    <w:rsid w:val="003F36A5"/>
    <w:rsid w:val="003F70BE"/>
    <w:rsid w:val="00404A41"/>
    <w:rsid w:val="00404AF9"/>
    <w:rsid w:val="004547C1"/>
    <w:rsid w:val="00463DB5"/>
    <w:rsid w:val="004A5E69"/>
    <w:rsid w:val="004D23C0"/>
    <w:rsid w:val="004E3DC2"/>
    <w:rsid w:val="00506DCC"/>
    <w:rsid w:val="00512610"/>
    <w:rsid w:val="00537D94"/>
    <w:rsid w:val="00541EA1"/>
    <w:rsid w:val="005531A8"/>
    <w:rsid w:val="005A3C88"/>
    <w:rsid w:val="005A74A7"/>
    <w:rsid w:val="005B5E56"/>
    <w:rsid w:val="005C329A"/>
    <w:rsid w:val="005C58EC"/>
    <w:rsid w:val="005C67C1"/>
    <w:rsid w:val="005D0BC1"/>
    <w:rsid w:val="005E15D8"/>
    <w:rsid w:val="005F320D"/>
    <w:rsid w:val="006113FA"/>
    <w:rsid w:val="006177EE"/>
    <w:rsid w:val="00623388"/>
    <w:rsid w:val="006323C5"/>
    <w:rsid w:val="006347CC"/>
    <w:rsid w:val="00662A8D"/>
    <w:rsid w:val="00687002"/>
    <w:rsid w:val="006973C5"/>
    <w:rsid w:val="006A4D3E"/>
    <w:rsid w:val="006B3DFC"/>
    <w:rsid w:val="006B4610"/>
    <w:rsid w:val="006B5F12"/>
    <w:rsid w:val="007120F9"/>
    <w:rsid w:val="0072443A"/>
    <w:rsid w:val="007315C2"/>
    <w:rsid w:val="00767D03"/>
    <w:rsid w:val="00772010"/>
    <w:rsid w:val="007772E1"/>
    <w:rsid w:val="007A6F66"/>
    <w:rsid w:val="007B3E9A"/>
    <w:rsid w:val="0081317C"/>
    <w:rsid w:val="00842214"/>
    <w:rsid w:val="008507BD"/>
    <w:rsid w:val="00855FB5"/>
    <w:rsid w:val="00870F36"/>
    <w:rsid w:val="00893454"/>
    <w:rsid w:val="00895CC9"/>
    <w:rsid w:val="008B7529"/>
    <w:rsid w:val="008C6C20"/>
    <w:rsid w:val="008D7D8B"/>
    <w:rsid w:val="008F0FB5"/>
    <w:rsid w:val="008F41CD"/>
    <w:rsid w:val="008F602B"/>
    <w:rsid w:val="0090523D"/>
    <w:rsid w:val="009126A6"/>
    <w:rsid w:val="009139D6"/>
    <w:rsid w:val="00914657"/>
    <w:rsid w:val="009149B1"/>
    <w:rsid w:val="00914FF4"/>
    <w:rsid w:val="00932CCC"/>
    <w:rsid w:val="00932F08"/>
    <w:rsid w:val="00964C70"/>
    <w:rsid w:val="00965D77"/>
    <w:rsid w:val="0098235E"/>
    <w:rsid w:val="00997043"/>
    <w:rsid w:val="009F0733"/>
    <w:rsid w:val="00A01D89"/>
    <w:rsid w:val="00A14EFD"/>
    <w:rsid w:val="00A2461C"/>
    <w:rsid w:val="00A345A8"/>
    <w:rsid w:val="00A46842"/>
    <w:rsid w:val="00A5079F"/>
    <w:rsid w:val="00A61E89"/>
    <w:rsid w:val="00A648E7"/>
    <w:rsid w:val="00A66CD3"/>
    <w:rsid w:val="00A93168"/>
    <w:rsid w:val="00AA44F6"/>
    <w:rsid w:val="00AB5192"/>
    <w:rsid w:val="00AB768C"/>
    <w:rsid w:val="00AC08E6"/>
    <w:rsid w:val="00AC5C39"/>
    <w:rsid w:val="00AF25D0"/>
    <w:rsid w:val="00B13932"/>
    <w:rsid w:val="00B16541"/>
    <w:rsid w:val="00B22C13"/>
    <w:rsid w:val="00B3274F"/>
    <w:rsid w:val="00B42DAB"/>
    <w:rsid w:val="00B526E9"/>
    <w:rsid w:val="00B56647"/>
    <w:rsid w:val="00B979B1"/>
    <w:rsid w:val="00B97FA9"/>
    <w:rsid w:val="00BB22A2"/>
    <w:rsid w:val="00BE0528"/>
    <w:rsid w:val="00C03F00"/>
    <w:rsid w:val="00C12404"/>
    <w:rsid w:val="00C15638"/>
    <w:rsid w:val="00C3208F"/>
    <w:rsid w:val="00C44170"/>
    <w:rsid w:val="00C47EBD"/>
    <w:rsid w:val="00C64CED"/>
    <w:rsid w:val="00C72F5D"/>
    <w:rsid w:val="00C95D33"/>
    <w:rsid w:val="00CB6757"/>
    <w:rsid w:val="00CC34EC"/>
    <w:rsid w:val="00CC3D9B"/>
    <w:rsid w:val="00CD3F4C"/>
    <w:rsid w:val="00CF3067"/>
    <w:rsid w:val="00D458D5"/>
    <w:rsid w:val="00D56152"/>
    <w:rsid w:val="00D62A73"/>
    <w:rsid w:val="00DB78D8"/>
    <w:rsid w:val="00DF6386"/>
    <w:rsid w:val="00E00EEA"/>
    <w:rsid w:val="00E033A1"/>
    <w:rsid w:val="00E13AC9"/>
    <w:rsid w:val="00E33BE5"/>
    <w:rsid w:val="00E356E9"/>
    <w:rsid w:val="00E478C5"/>
    <w:rsid w:val="00E565D5"/>
    <w:rsid w:val="00E57B77"/>
    <w:rsid w:val="00EC08AF"/>
    <w:rsid w:val="00EC6311"/>
    <w:rsid w:val="00EE0F7E"/>
    <w:rsid w:val="00EF0786"/>
    <w:rsid w:val="00F11053"/>
    <w:rsid w:val="00F210AB"/>
    <w:rsid w:val="00F956D2"/>
    <w:rsid w:val="00FB2613"/>
    <w:rsid w:val="00FB7E4D"/>
    <w:rsid w:val="00FC5EFC"/>
    <w:rsid w:val="00FC799F"/>
    <w:rsid w:val="00FD00BB"/>
    <w:rsid w:val="00FE4A80"/>
    <w:rsid w:val="00FF5B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D129"/>
  <w15:chartTrackingRefBased/>
  <w15:docId w15:val="{A20919F8-51D4-4FD3-AB28-1715DADE5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61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2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610"/>
  </w:style>
  <w:style w:type="paragraph" w:styleId="Piedepgina">
    <w:name w:val="footer"/>
    <w:basedOn w:val="Normal"/>
    <w:link w:val="PiedepginaCar"/>
    <w:uiPriority w:val="99"/>
    <w:unhideWhenUsed/>
    <w:rsid w:val="00512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610"/>
  </w:style>
  <w:style w:type="character" w:styleId="Textoennegrita">
    <w:name w:val="Strong"/>
    <w:basedOn w:val="Fuentedeprrafopredeter"/>
    <w:uiPriority w:val="22"/>
    <w:qFormat/>
    <w:rsid w:val="00F210AB"/>
    <w:rPr>
      <w:b/>
      <w:bCs/>
    </w:rPr>
  </w:style>
  <w:style w:type="character" w:styleId="Hipervnculo">
    <w:name w:val="Hyperlink"/>
    <w:rsid w:val="00A648E7"/>
    <w:rPr>
      <w:color w:val="0000FF"/>
      <w:u w:val="single"/>
    </w:rPr>
  </w:style>
  <w:style w:type="paragraph" w:customStyle="1" w:styleId="xmsonormal">
    <w:name w:val="x_msonormal"/>
    <w:basedOn w:val="Normal"/>
    <w:rsid w:val="00A648E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99"/>
    <w:qFormat/>
    <w:rsid w:val="006113FA"/>
    <w:pPr>
      <w:spacing w:after="0" w:line="240" w:lineRule="auto"/>
      <w:ind w:left="720"/>
      <w:contextualSpacing/>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772010"/>
    <w:rPr>
      <w:sz w:val="16"/>
      <w:szCs w:val="16"/>
    </w:rPr>
  </w:style>
  <w:style w:type="paragraph" w:styleId="Textocomentario">
    <w:name w:val="annotation text"/>
    <w:basedOn w:val="Normal"/>
    <w:link w:val="TextocomentarioCar"/>
    <w:uiPriority w:val="99"/>
    <w:semiHidden/>
    <w:unhideWhenUsed/>
    <w:rsid w:val="0077201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72010"/>
    <w:rPr>
      <w:sz w:val="20"/>
      <w:szCs w:val="20"/>
    </w:rPr>
  </w:style>
  <w:style w:type="paragraph" w:styleId="Asuntodelcomentario">
    <w:name w:val="annotation subject"/>
    <w:basedOn w:val="Textocomentario"/>
    <w:next w:val="Textocomentario"/>
    <w:link w:val="AsuntodelcomentarioCar"/>
    <w:uiPriority w:val="99"/>
    <w:semiHidden/>
    <w:unhideWhenUsed/>
    <w:rsid w:val="00772010"/>
    <w:rPr>
      <w:b/>
      <w:bCs/>
    </w:rPr>
  </w:style>
  <w:style w:type="character" w:customStyle="1" w:styleId="AsuntodelcomentarioCar">
    <w:name w:val="Asunto del comentario Car"/>
    <w:basedOn w:val="TextocomentarioCar"/>
    <w:link w:val="Asuntodelcomentario"/>
    <w:uiPriority w:val="99"/>
    <w:semiHidden/>
    <w:rsid w:val="00772010"/>
    <w:rPr>
      <w:b/>
      <w:bCs/>
      <w:sz w:val="20"/>
      <w:szCs w:val="20"/>
    </w:rPr>
  </w:style>
  <w:style w:type="paragraph" w:styleId="Revisin">
    <w:name w:val="Revision"/>
    <w:hidden/>
    <w:uiPriority w:val="99"/>
    <w:semiHidden/>
    <w:rsid w:val="00772010"/>
    <w:pPr>
      <w:spacing w:after="0" w:line="240" w:lineRule="auto"/>
    </w:pPr>
  </w:style>
  <w:style w:type="character" w:styleId="Mencinsinresolver">
    <w:name w:val="Unresolved Mention"/>
    <w:basedOn w:val="Fuentedeprrafopredeter"/>
    <w:uiPriority w:val="99"/>
    <w:semiHidden/>
    <w:unhideWhenUsed/>
    <w:rsid w:val="007A6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774027">
      <w:bodyDiv w:val="1"/>
      <w:marLeft w:val="0"/>
      <w:marRight w:val="0"/>
      <w:marTop w:val="0"/>
      <w:marBottom w:val="0"/>
      <w:divBdr>
        <w:top w:val="none" w:sz="0" w:space="0" w:color="auto"/>
        <w:left w:val="none" w:sz="0" w:space="0" w:color="auto"/>
        <w:bottom w:val="none" w:sz="0" w:space="0" w:color="auto"/>
        <w:right w:val="none" w:sz="0" w:space="0" w:color="auto"/>
      </w:divBdr>
    </w:div>
    <w:div w:id="1168519086">
      <w:bodyDiv w:val="1"/>
      <w:marLeft w:val="0"/>
      <w:marRight w:val="0"/>
      <w:marTop w:val="0"/>
      <w:marBottom w:val="0"/>
      <w:divBdr>
        <w:top w:val="none" w:sz="0" w:space="0" w:color="auto"/>
        <w:left w:val="none" w:sz="0" w:space="0" w:color="auto"/>
        <w:bottom w:val="none" w:sz="0" w:space="0" w:color="auto"/>
        <w:right w:val="none" w:sz="0" w:space="0" w:color="auto"/>
      </w:divBdr>
    </w:div>
    <w:div w:id="178194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ercedes_sanjose@spe.sony.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hyperlink" Target="https://twitter.com/axn_espana" TargetMode="External"/><Relationship Id="rId7" Type="http://schemas.openxmlformats.org/officeDocument/2006/relationships/hyperlink" Target="https://www.instagram.com/axn_espana/" TargetMode="External"/><Relationship Id="rId2" Type="http://schemas.openxmlformats.org/officeDocument/2006/relationships/image" Target="media/image3.png"/><Relationship Id="rId1" Type="http://schemas.openxmlformats.org/officeDocument/2006/relationships/hyperlink" Target="https://www.youtube.com/user/axnes" TargetMode="External"/><Relationship Id="rId6" Type="http://schemas.openxmlformats.org/officeDocument/2006/relationships/image" Target="media/image5.png"/><Relationship Id="rId5" Type="http://schemas.openxmlformats.org/officeDocument/2006/relationships/hyperlink" Target="https://www.axn.es/" TargetMode="External"/><Relationship Id="rId10" Type="http://schemas.openxmlformats.org/officeDocument/2006/relationships/image" Target="media/image7.png"/><Relationship Id="rId4" Type="http://schemas.openxmlformats.org/officeDocument/2006/relationships/image" Target="media/image4.png"/><Relationship Id="rId9" Type="http://schemas.openxmlformats.org/officeDocument/2006/relationships/hyperlink" Target="https://www.facebook.com/axn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261</TotalTime>
  <Pages>1</Pages>
  <Words>326</Words>
  <Characters>1797</Characters>
  <Application>Microsoft Office Word</Application>
  <DocSecurity>0</DocSecurity>
  <Lines>14</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Jose, Mercedes</dc:creator>
  <cp:keywords/>
  <dc:description/>
  <cp:lastModifiedBy>San Jose, Mercedes</cp:lastModifiedBy>
  <cp:revision>7</cp:revision>
  <dcterms:created xsi:type="dcterms:W3CDTF">2024-05-28T09:17:00Z</dcterms:created>
  <dcterms:modified xsi:type="dcterms:W3CDTF">2024-06-18T09:02:00Z</dcterms:modified>
</cp:coreProperties>
</file>